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380681C3" w14:textId="77777777" w:rsidTr="00660768">
        <w:trPr>
          <w:trHeight w:val="1843"/>
        </w:trPr>
        <w:tc>
          <w:tcPr>
            <w:tcW w:w="3969" w:type="dxa"/>
          </w:tcPr>
          <w:p w14:paraId="1CF1A65D" w14:textId="77777777" w:rsidR="0083797B" w:rsidRDefault="0083797B"/>
        </w:tc>
        <w:tc>
          <w:tcPr>
            <w:tcW w:w="3260" w:type="dxa"/>
          </w:tcPr>
          <w:p w14:paraId="7D87F3CE" w14:textId="77777777" w:rsidR="0083797B" w:rsidRDefault="0083797B"/>
        </w:tc>
        <w:tc>
          <w:tcPr>
            <w:tcW w:w="2410" w:type="dxa"/>
          </w:tcPr>
          <w:p w14:paraId="63A1249D" w14:textId="77777777" w:rsidR="0083797B" w:rsidRDefault="0083797B">
            <w:pPr>
              <w:pStyle w:val="a9"/>
            </w:pPr>
          </w:p>
        </w:tc>
      </w:tr>
      <w:tr w:rsidR="0083797B" w14:paraId="76B36CE8" w14:textId="77777777" w:rsidTr="00660768">
        <w:trPr>
          <w:cantSplit/>
          <w:trHeight w:val="995"/>
        </w:trPr>
        <w:tc>
          <w:tcPr>
            <w:tcW w:w="3969" w:type="dxa"/>
          </w:tcPr>
          <w:p w14:paraId="6CACF0CD" w14:textId="77777777" w:rsidR="0083797B" w:rsidRPr="00660768" w:rsidRDefault="0083797B" w:rsidP="00660768">
            <w:pPr>
              <w:pStyle w:val="af4"/>
              <w:spacing w:before="120"/>
              <w:rPr>
                <w:sz w:val="24"/>
                <w:szCs w:val="24"/>
                <w:lang w:val="en-US"/>
              </w:rPr>
            </w:pPr>
            <w:bookmarkStart w:id="0" w:name="Дата"/>
            <w:bookmarkEnd w:id="0"/>
          </w:p>
        </w:tc>
        <w:tc>
          <w:tcPr>
            <w:tcW w:w="3260" w:type="dxa"/>
          </w:tcPr>
          <w:p w14:paraId="419ED5F1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058266EE" w14:textId="77777777" w:rsidR="0083797B" w:rsidRPr="00660768" w:rsidRDefault="0083797B" w:rsidP="00660768">
            <w:pPr>
              <w:pStyle w:val="a9"/>
              <w:spacing w:before="120"/>
              <w:ind w:firstLine="1168"/>
              <w:rPr>
                <w:sz w:val="24"/>
                <w:szCs w:val="24"/>
              </w:rPr>
            </w:pPr>
            <w:bookmarkStart w:id="1" w:name="Номер"/>
            <w:bookmarkEnd w:id="1"/>
          </w:p>
        </w:tc>
      </w:tr>
      <w:tr w:rsidR="0083797B" w14:paraId="73AE5752" w14:textId="77777777" w:rsidTr="00660768">
        <w:trPr>
          <w:trHeight w:val="298"/>
        </w:trPr>
        <w:tc>
          <w:tcPr>
            <w:tcW w:w="3969" w:type="dxa"/>
          </w:tcPr>
          <w:p w14:paraId="5C66062D" w14:textId="77777777" w:rsidR="0083797B" w:rsidRPr="0062320A" w:rsidRDefault="00AC30C3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</w:t>
            </w:r>
            <w:proofErr w:type="spellStart"/>
            <w:r w:rsidRPr="0006697F">
              <w:rPr>
                <w:szCs w:val="28"/>
              </w:rPr>
              <w:t>Балахнинского</w:t>
            </w:r>
            <w:proofErr w:type="spellEnd"/>
            <w:r w:rsidRPr="0006697F">
              <w:rPr>
                <w:szCs w:val="28"/>
              </w:rPr>
              <w:t xml:space="preserve">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Pr="00AC30C3">
              <w:rPr>
                <w:szCs w:val="28"/>
              </w:rPr>
              <w:t>2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Pr="00AC30C3">
              <w:rPr>
                <w:szCs w:val="28"/>
              </w:rPr>
              <w:t>3</w:t>
            </w:r>
            <w:r w:rsidRPr="0006697F">
              <w:rPr>
                <w:szCs w:val="28"/>
              </w:rPr>
              <w:t xml:space="preserve"> и 202</w:t>
            </w:r>
            <w:r w:rsidRPr="00AC30C3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5107DCF7" w14:textId="77777777" w:rsidR="0083797B" w:rsidRPr="0062320A" w:rsidRDefault="0083797B"/>
        </w:tc>
        <w:tc>
          <w:tcPr>
            <w:tcW w:w="2410" w:type="dxa"/>
          </w:tcPr>
          <w:p w14:paraId="35B4C9CC" w14:textId="77777777" w:rsidR="0083797B" w:rsidRPr="00EC6513" w:rsidRDefault="00C0135E">
            <w:r w:rsidRPr="00EC6513">
              <w:t xml:space="preserve">ПРОЕКТ </w:t>
            </w:r>
            <w:r w:rsidR="00E14F52">
              <w:t>1</w:t>
            </w:r>
          </w:p>
        </w:tc>
      </w:tr>
    </w:tbl>
    <w:p w14:paraId="0258D82F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256A2C10" w14:textId="77777777" w:rsidR="0083797B" w:rsidRPr="00C0135E" w:rsidRDefault="0083797B">
      <w:pPr>
        <w:rPr>
          <w:sz w:val="24"/>
          <w:szCs w:val="24"/>
        </w:rPr>
      </w:pPr>
    </w:p>
    <w:p w14:paraId="75292300" w14:textId="77777777" w:rsidR="00660768" w:rsidRPr="00C0135E" w:rsidRDefault="00660768">
      <w:pPr>
        <w:rPr>
          <w:sz w:val="24"/>
          <w:szCs w:val="24"/>
        </w:rPr>
      </w:pPr>
    </w:p>
    <w:p w14:paraId="4630A8E4" w14:textId="77777777" w:rsidR="0083797B" w:rsidRPr="00660768" w:rsidRDefault="0083797B">
      <w:pPr>
        <w:rPr>
          <w:sz w:val="24"/>
          <w:szCs w:val="24"/>
        </w:rPr>
      </w:pPr>
    </w:p>
    <w:p w14:paraId="53CC1043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5698C796" w14:textId="77777777"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9, 1</w:t>
      </w:r>
      <w:r w:rsidR="00BA233F" w:rsidRPr="00BA233F">
        <w:t>8</w:t>
      </w:r>
      <w:r w:rsidR="00562FB6">
        <w:t>5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BA233F" w:rsidRPr="006F2754">
        <w:t>1</w:t>
      </w:r>
      <w:r w:rsidR="006F2754" w:rsidRPr="006F2754">
        <w:t>3</w:t>
      </w:r>
      <w:r w:rsidR="00BA233F" w:rsidRPr="006F2754">
        <w:t>,</w:t>
      </w:r>
      <w:r w:rsidR="006F2754" w:rsidRPr="006F2754">
        <w:t xml:space="preserve"> </w:t>
      </w:r>
      <w:r w:rsidR="00BA233F" w:rsidRPr="006F2754">
        <w:t>3</w:t>
      </w:r>
      <w:r w:rsidR="006F2754" w:rsidRPr="006F2754">
        <w:t>7</w:t>
      </w:r>
      <w:r w:rsidR="00BA233F" w:rsidRPr="00BA233F">
        <w:t xml:space="preserve"> Положения о бюджетном процессе в </w:t>
      </w:r>
      <w:proofErr w:type="spellStart"/>
      <w:r w:rsidR="006F2754">
        <w:t>Балахнинском</w:t>
      </w:r>
      <w:proofErr w:type="spellEnd"/>
      <w:r w:rsidR="006F2754">
        <w:t xml:space="preserve">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 xml:space="preserve">Совета депутатов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>г. №</w:t>
      </w:r>
      <w:r w:rsidR="006F2754">
        <w:t>40</w:t>
      </w:r>
      <w:r w:rsidR="00BA233F" w:rsidRPr="00BA233F">
        <w:t>,</w:t>
      </w:r>
    </w:p>
    <w:p w14:paraId="3E2D98E3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764F1CAB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540BD504" w14:textId="77777777" w:rsidR="00C0135E" w:rsidRPr="007836D6" w:rsidRDefault="00C0135E" w:rsidP="00C0135E">
      <w:pPr>
        <w:pStyle w:val="11"/>
      </w:pPr>
    </w:p>
    <w:p w14:paraId="64F7CEE5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</w:t>
      </w:r>
      <w:proofErr w:type="spellStart"/>
      <w:r w:rsidRPr="009C3B31">
        <w:rPr>
          <w:szCs w:val="28"/>
        </w:rPr>
        <w:t>Балахнинского</w:t>
      </w:r>
      <w:proofErr w:type="spellEnd"/>
      <w:r w:rsidRPr="009C3B31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22</w:t>
      </w:r>
      <w:r w:rsidRPr="009C3B31">
        <w:rPr>
          <w:szCs w:val="28"/>
        </w:rPr>
        <w:t xml:space="preserve"> год:</w:t>
      </w:r>
    </w:p>
    <w:p w14:paraId="11C91C3C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>сумме 2</w:t>
      </w:r>
      <w:r w:rsidR="00BF1780">
        <w:rPr>
          <w:szCs w:val="28"/>
        </w:rPr>
        <w:t> 438 228,8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6B4CD2A1" w14:textId="77777777"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9245F5" w:rsidRPr="009245F5">
        <w:rPr>
          <w:szCs w:val="28"/>
        </w:rPr>
        <w:t>2 438</w:t>
      </w:r>
      <w:r w:rsidR="009245F5" w:rsidRPr="009245F5">
        <w:rPr>
          <w:szCs w:val="28"/>
          <w:lang w:val="en-US"/>
        </w:rPr>
        <w:t> </w:t>
      </w:r>
      <w:r w:rsidR="009245F5" w:rsidRPr="009245F5">
        <w:rPr>
          <w:szCs w:val="28"/>
        </w:rPr>
        <w:t>228,8</w:t>
      </w:r>
      <w:r w:rsidRPr="009245F5">
        <w:rPr>
          <w:szCs w:val="28"/>
        </w:rPr>
        <w:t xml:space="preserve"> 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7D396A76" w14:textId="77777777"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>
        <w:rPr>
          <w:szCs w:val="28"/>
        </w:rPr>
        <w:t>0,0 тыс. рублей.</w:t>
      </w:r>
    </w:p>
    <w:p w14:paraId="1EB63A5D" w14:textId="77777777" w:rsidR="00E418E8" w:rsidRPr="00EC13FA" w:rsidRDefault="00E418E8" w:rsidP="00E418E8">
      <w:pPr>
        <w:ind w:firstLine="851"/>
        <w:jc w:val="both"/>
        <w:rPr>
          <w:color w:val="FF0000"/>
          <w:szCs w:val="28"/>
        </w:rPr>
      </w:pPr>
    </w:p>
    <w:p w14:paraId="4FE9C140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</w:t>
      </w:r>
      <w:proofErr w:type="spellStart"/>
      <w:r w:rsidRPr="009C3B31">
        <w:rPr>
          <w:szCs w:val="28"/>
        </w:rPr>
        <w:t>Балахнинского</w:t>
      </w:r>
      <w:proofErr w:type="spellEnd"/>
      <w:r w:rsidRPr="009C3B31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7D673B">
        <w:rPr>
          <w:szCs w:val="28"/>
        </w:rPr>
        <w:t>3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7D673B">
        <w:rPr>
          <w:szCs w:val="28"/>
        </w:rPr>
        <w:t>4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55A78852" w14:textId="44EAB6DD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>на 202</w:t>
      </w:r>
      <w:r w:rsidR="007D673B">
        <w:rPr>
          <w:szCs w:val="28"/>
        </w:rPr>
        <w:t>3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15D1E" w:rsidRPr="00D15D1E">
        <w:rPr>
          <w:szCs w:val="28"/>
        </w:rPr>
        <w:t>2 101 158,1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 на 202</w:t>
      </w:r>
      <w:r w:rsidR="00C80F72">
        <w:rPr>
          <w:szCs w:val="28"/>
        </w:rPr>
        <w:t>4</w:t>
      </w:r>
      <w:bookmarkStart w:id="4" w:name="_GoBack"/>
      <w:bookmarkEnd w:id="4"/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15D1E">
        <w:rPr>
          <w:szCs w:val="28"/>
        </w:rPr>
        <w:t>2 141 041,1</w:t>
      </w:r>
      <w:r>
        <w:t xml:space="preserve">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172583FD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</w:t>
      </w:r>
      <w:r w:rsidR="007D673B">
        <w:rPr>
          <w:szCs w:val="28"/>
        </w:rPr>
        <w:t>3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9245F5" w:rsidRPr="009245F5">
        <w:rPr>
          <w:szCs w:val="28"/>
        </w:rPr>
        <w:t>2 101 158,1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в том числе условно утверждаемые расходы в </w:t>
      </w:r>
      <w:r w:rsidRPr="009245F5">
        <w:rPr>
          <w:szCs w:val="28"/>
        </w:rPr>
        <w:t>сумме 2</w:t>
      </w:r>
      <w:r w:rsidR="009245F5" w:rsidRPr="009245F5">
        <w:rPr>
          <w:szCs w:val="28"/>
        </w:rPr>
        <w:t>7</w:t>
      </w:r>
      <w:r w:rsidRPr="009245F5">
        <w:rPr>
          <w:szCs w:val="28"/>
        </w:rPr>
        <w:t> 8</w:t>
      </w:r>
      <w:r w:rsidR="009245F5" w:rsidRPr="009245F5">
        <w:rPr>
          <w:szCs w:val="28"/>
        </w:rPr>
        <w:t>33</w:t>
      </w:r>
      <w:r w:rsidRPr="009245F5">
        <w:rPr>
          <w:szCs w:val="28"/>
        </w:rPr>
        <w:t>,1</w:t>
      </w:r>
      <w:r>
        <w:rPr>
          <w:szCs w:val="28"/>
        </w:rPr>
        <w:t xml:space="preserve"> тыс. рублей, на 202</w:t>
      </w:r>
      <w:r w:rsidR="007D673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9245F5" w:rsidRPr="009245F5">
        <w:rPr>
          <w:szCs w:val="28"/>
        </w:rPr>
        <w:t>2 141 041,1</w:t>
      </w:r>
      <w:r w:rsidRPr="009245F5">
        <w:rPr>
          <w:szCs w:val="28"/>
        </w:rPr>
        <w:t xml:space="preserve"> тыс. рублей, в том числе условно утверждаемые расходы в сумме 5</w:t>
      </w:r>
      <w:r w:rsidR="009245F5" w:rsidRPr="009245F5">
        <w:rPr>
          <w:szCs w:val="28"/>
        </w:rPr>
        <w:t>9</w:t>
      </w:r>
      <w:r w:rsidRPr="009245F5">
        <w:rPr>
          <w:szCs w:val="28"/>
        </w:rPr>
        <w:t> </w:t>
      </w:r>
      <w:r w:rsidR="009245F5" w:rsidRPr="009245F5">
        <w:rPr>
          <w:szCs w:val="28"/>
        </w:rPr>
        <w:t>668</w:t>
      </w:r>
      <w:r w:rsidRPr="009245F5">
        <w:rPr>
          <w:szCs w:val="28"/>
        </w:rPr>
        <w:t>,</w:t>
      </w:r>
      <w:r w:rsidR="009245F5" w:rsidRPr="009245F5">
        <w:rPr>
          <w:szCs w:val="28"/>
        </w:rPr>
        <w:t>5</w:t>
      </w:r>
      <w:r>
        <w:rPr>
          <w:szCs w:val="28"/>
        </w:rPr>
        <w:t xml:space="preserve"> тыс. рублей</w:t>
      </w:r>
      <w:r w:rsidRPr="009C3B31">
        <w:rPr>
          <w:szCs w:val="28"/>
        </w:rPr>
        <w:t>;</w:t>
      </w:r>
    </w:p>
    <w:p w14:paraId="15453E5B" w14:textId="77777777"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</w:t>
      </w:r>
      <w:r w:rsidR="007D673B">
        <w:rPr>
          <w:szCs w:val="28"/>
        </w:rPr>
        <w:t>3</w:t>
      </w:r>
      <w:r>
        <w:rPr>
          <w:szCs w:val="28"/>
        </w:rPr>
        <w:t xml:space="preserve">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0,0 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>размер дефицита на 202</w:t>
      </w:r>
      <w:r w:rsidR="007D673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 xml:space="preserve">0,0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.</w:t>
      </w:r>
    </w:p>
    <w:p w14:paraId="1C75DA70" w14:textId="77777777" w:rsidR="00E418E8" w:rsidRPr="009C3B31" w:rsidRDefault="00E418E8" w:rsidP="00E418E8">
      <w:pPr>
        <w:ind w:left="851" w:firstLine="851"/>
        <w:jc w:val="both"/>
        <w:rPr>
          <w:szCs w:val="28"/>
        </w:rPr>
      </w:pPr>
      <w:r w:rsidRPr="009C3B31">
        <w:rPr>
          <w:szCs w:val="28"/>
        </w:rPr>
        <w:t xml:space="preserve">          </w:t>
      </w:r>
    </w:p>
    <w:p w14:paraId="7049C90F" w14:textId="77777777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. </w:t>
      </w:r>
      <w:r w:rsidR="00E418E8" w:rsidRPr="003A478A">
        <w:rPr>
          <w:sz w:val="28"/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п.п.1,</w:t>
      </w:r>
      <w:r w:rsidR="00E418E8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2 настоящего решения</w:t>
      </w:r>
      <w:r w:rsidR="00E418E8" w:rsidRPr="003A478A">
        <w:rPr>
          <w:sz w:val="28"/>
          <w:szCs w:val="28"/>
        </w:rPr>
        <w:t>, на 20</w:t>
      </w:r>
      <w:r w:rsidR="00E418E8">
        <w:rPr>
          <w:sz w:val="28"/>
          <w:szCs w:val="28"/>
        </w:rPr>
        <w:t>2</w:t>
      </w:r>
      <w:r w:rsidR="007D673B">
        <w:rPr>
          <w:sz w:val="28"/>
          <w:szCs w:val="28"/>
        </w:rPr>
        <w:t>2</w:t>
      </w:r>
      <w:r w:rsidR="00E418E8" w:rsidRPr="003A478A">
        <w:rPr>
          <w:sz w:val="28"/>
          <w:szCs w:val="28"/>
        </w:rPr>
        <w:t xml:space="preserve"> год и на плановый период 202</w:t>
      </w:r>
      <w:r w:rsidR="007D673B">
        <w:rPr>
          <w:sz w:val="28"/>
          <w:szCs w:val="28"/>
        </w:rPr>
        <w:t>3</w:t>
      </w:r>
      <w:r w:rsidR="00E418E8" w:rsidRPr="003A478A">
        <w:rPr>
          <w:sz w:val="28"/>
          <w:szCs w:val="28"/>
        </w:rPr>
        <w:t xml:space="preserve"> и 202</w:t>
      </w:r>
      <w:r w:rsidR="007D673B">
        <w:rPr>
          <w:sz w:val="28"/>
          <w:szCs w:val="28"/>
        </w:rPr>
        <w:t>4</w:t>
      </w:r>
      <w:r w:rsidR="00E418E8" w:rsidRPr="003A478A">
        <w:rPr>
          <w:sz w:val="28"/>
          <w:szCs w:val="28"/>
        </w:rPr>
        <w:t xml:space="preserve"> годов согласно приложению </w:t>
      </w:r>
      <w:r w:rsidR="00D30783">
        <w:rPr>
          <w:sz w:val="28"/>
          <w:szCs w:val="28"/>
        </w:rPr>
        <w:t>1</w:t>
      </w:r>
      <w:r w:rsidR="00E418E8" w:rsidRPr="003A478A">
        <w:rPr>
          <w:sz w:val="28"/>
          <w:szCs w:val="28"/>
        </w:rPr>
        <w:t>.</w:t>
      </w:r>
    </w:p>
    <w:p w14:paraId="59B34480" w14:textId="77777777"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4D57CCAC" w14:textId="77777777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E418E8">
        <w:rPr>
          <w:sz w:val="28"/>
          <w:szCs w:val="28"/>
        </w:rPr>
        <w:t xml:space="preserve">. </w:t>
      </w:r>
      <w:r w:rsidR="00E418E8" w:rsidRPr="009C3B31">
        <w:rPr>
          <w:sz w:val="28"/>
          <w:szCs w:val="28"/>
        </w:rPr>
        <w:t>Утвердить общий объем налоговых и неналоговых доходов</w:t>
      </w:r>
      <w:r w:rsidR="00E418E8">
        <w:rPr>
          <w:sz w:val="28"/>
          <w:szCs w:val="28"/>
        </w:rPr>
        <w:t>:</w:t>
      </w:r>
    </w:p>
    <w:p w14:paraId="3C53CB16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7D673B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BF1780">
        <w:rPr>
          <w:sz w:val="28"/>
          <w:szCs w:val="28"/>
        </w:rPr>
        <w:t>738 019,5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округа, в </w:t>
      </w:r>
      <w:r w:rsidRPr="00A65799">
        <w:rPr>
          <w:sz w:val="28"/>
          <w:szCs w:val="28"/>
        </w:rPr>
        <w:t xml:space="preserve">сумме </w:t>
      </w:r>
      <w:r w:rsidR="00BF1780">
        <w:rPr>
          <w:sz w:val="28"/>
          <w:szCs w:val="28"/>
        </w:rPr>
        <w:t>719 526,7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066285">
        <w:rPr>
          <w:sz w:val="28"/>
          <w:szCs w:val="28"/>
        </w:rPr>
        <w:t>тыс.рублей</w:t>
      </w:r>
      <w:proofErr w:type="spellEnd"/>
      <w:proofErr w:type="gramEnd"/>
      <w:r w:rsidRPr="00066285">
        <w:rPr>
          <w:sz w:val="28"/>
          <w:szCs w:val="28"/>
        </w:rPr>
        <w:t>;</w:t>
      </w:r>
    </w:p>
    <w:p w14:paraId="75A2D458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7D673B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A65799" w:rsidRPr="00A65799">
        <w:rPr>
          <w:sz w:val="28"/>
          <w:szCs w:val="28"/>
        </w:rPr>
        <w:t>811 044,9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округа, в </w:t>
      </w:r>
      <w:r w:rsidRPr="00D93F7B">
        <w:rPr>
          <w:sz w:val="28"/>
          <w:szCs w:val="28"/>
        </w:rPr>
        <w:t xml:space="preserve">сумме </w:t>
      </w:r>
      <w:r w:rsidR="00A65799" w:rsidRPr="00D93F7B">
        <w:rPr>
          <w:sz w:val="28"/>
          <w:szCs w:val="28"/>
        </w:rPr>
        <w:t>793 518,</w:t>
      </w:r>
      <w:r w:rsidR="00D93F7B" w:rsidRPr="00D93F7B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066285">
        <w:rPr>
          <w:sz w:val="28"/>
          <w:szCs w:val="28"/>
        </w:rPr>
        <w:t>тыс.рублей</w:t>
      </w:r>
      <w:proofErr w:type="spellEnd"/>
      <w:proofErr w:type="gramEnd"/>
      <w:r w:rsidRPr="00066285">
        <w:rPr>
          <w:sz w:val="28"/>
          <w:szCs w:val="28"/>
        </w:rPr>
        <w:t>;</w:t>
      </w:r>
    </w:p>
    <w:p w14:paraId="02B92D82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7D673B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221324">
        <w:rPr>
          <w:sz w:val="28"/>
          <w:szCs w:val="28"/>
        </w:rPr>
        <w:t xml:space="preserve">сумме </w:t>
      </w:r>
      <w:r w:rsidR="00BF1780">
        <w:rPr>
          <w:sz w:val="28"/>
          <w:szCs w:val="28"/>
        </w:rPr>
        <w:t>1 020 195,4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округа, в сумме </w:t>
      </w:r>
      <w:r w:rsidR="00221324" w:rsidRPr="00221324">
        <w:rPr>
          <w:sz w:val="28"/>
          <w:szCs w:val="28"/>
        </w:rPr>
        <w:t>1 003 627,1</w:t>
      </w:r>
      <w:r w:rsidRPr="00066285">
        <w:rPr>
          <w:sz w:val="28"/>
          <w:szCs w:val="28"/>
        </w:rPr>
        <w:t xml:space="preserve"> </w:t>
      </w:r>
      <w:proofErr w:type="spellStart"/>
      <w:proofErr w:type="gramStart"/>
      <w:r w:rsidRPr="00066285">
        <w:rPr>
          <w:sz w:val="28"/>
          <w:szCs w:val="28"/>
        </w:rPr>
        <w:t>тыс.рублей</w:t>
      </w:r>
      <w:proofErr w:type="spellEnd"/>
      <w:proofErr w:type="gramEnd"/>
      <w:r w:rsidRPr="00066285">
        <w:rPr>
          <w:sz w:val="28"/>
          <w:szCs w:val="28"/>
        </w:rPr>
        <w:t>.</w:t>
      </w:r>
    </w:p>
    <w:p w14:paraId="15137952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2721EEE6" w14:textId="77777777" w:rsidR="00E418E8" w:rsidRDefault="00112C8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9C3B31">
        <w:rPr>
          <w:sz w:val="28"/>
          <w:szCs w:val="28"/>
        </w:rPr>
        <w:t>. Утвердить объем безвозмездных поступлений</w:t>
      </w:r>
      <w:r w:rsidR="00E418E8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14:paraId="5BD6A932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7D673B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112C81">
        <w:rPr>
          <w:sz w:val="28"/>
          <w:szCs w:val="28"/>
        </w:rPr>
        <w:t xml:space="preserve">сумме </w:t>
      </w:r>
      <w:r w:rsidR="00112C81" w:rsidRPr="00112C81">
        <w:rPr>
          <w:sz w:val="28"/>
          <w:szCs w:val="28"/>
        </w:rPr>
        <w:t>1 700 209,3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112C81" w:rsidRPr="00112C81">
        <w:rPr>
          <w:sz w:val="28"/>
          <w:szCs w:val="28"/>
        </w:rPr>
        <w:t xml:space="preserve">1 269 003,6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5525D37B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7D673B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112C81">
        <w:rPr>
          <w:sz w:val="28"/>
          <w:szCs w:val="28"/>
        </w:rPr>
        <w:t>1 290 113,2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112C81" w:rsidRPr="00112C81">
        <w:rPr>
          <w:sz w:val="28"/>
          <w:szCs w:val="28"/>
        </w:rPr>
        <w:t>987 834,0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272EFA3D" w14:textId="77777777" w:rsidR="00E418E8" w:rsidRPr="009C3B31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7D673B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112C81" w:rsidRPr="00112C81">
        <w:rPr>
          <w:sz w:val="28"/>
          <w:szCs w:val="28"/>
        </w:rPr>
        <w:t>1 120 845,7</w:t>
      </w:r>
      <w:r w:rsidRPr="009C3B3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</w:t>
      </w:r>
      <w:r w:rsidR="00112C81" w:rsidRPr="00112C81">
        <w:rPr>
          <w:sz w:val="28"/>
          <w:szCs w:val="28"/>
        </w:rPr>
        <w:t>947 671,3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рублей.</w:t>
      </w:r>
    </w:p>
    <w:p w14:paraId="5042C6DB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</w:p>
    <w:p w14:paraId="2CD3B173" w14:textId="77777777" w:rsidR="00E418E8" w:rsidRDefault="00FF56F7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6</w:t>
      </w:r>
      <w:r w:rsidR="00E418E8" w:rsidRPr="007E4046">
        <w:rPr>
          <w:sz w:val="28"/>
          <w:szCs w:val="28"/>
        </w:rPr>
        <w:t>.</w:t>
      </w:r>
      <w:r w:rsidR="00E418E8">
        <w:rPr>
          <w:sz w:val="28"/>
          <w:szCs w:val="28"/>
        </w:rPr>
        <w:t xml:space="preserve"> Установить, что:</w:t>
      </w:r>
    </w:p>
    <w:p w14:paraId="504B6636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1) недоимка, пени и штрафы за несвоевременную уплату налогов зачисляются в соответствующий бюджет по нормативам, действующим в текущем финансовом году.</w:t>
      </w:r>
    </w:p>
    <w:p w14:paraId="779D12DC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2) н</w:t>
      </w:r>
      <w:r w:rsidRPr="00EE45E4">
        <w:rPr>
          <w:sz w:val="28"/>
          <w:szCs w:val="28"/>
        </w:rPr>
        <w:t>едоимка, пени и штрафы по отмененным налогам и сборам зачисляются в соответствующий бюджет по нормативам:</w:t>
      </w:r>
    </w:p>
    <w:p w14:paraId="5FE97BAE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FA0FF7">
        <w:rPr>
          <w:sz w:val="28"/>
          <w:szCs w:val="28"/>
        </w:rPr>
        <w:t>округов</w:t>
      </w:r>
      <w:r w:rsidRPr="00EE45E4">
        <w:rPr>
          <w:sz w:val="28"/>
          <w:szCs w:val="28"/>
        </w:rPr>
        <w:t xml:space="preserve"> по нормативу 100%;</w:t>
      </w:r>
    </w:p>
    <w:p w14:paraId="1B3AA27F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 xml:space="preserve">- прочие местные налоги и сборы, мобилизуемые на территориях муниципальных </w:t>
      </w:r>
      <w:r w:rsidR="00FF56F7">
        <w:rPr>
          <w:sz w:val="28"/>
          <w:szCs w:val="28"/>
        </w:rPr>
        <w:t>округов</w:t>
      </w:r>
      <w:r w:rsidRPr="00197443">
        <w:rPr>
          <w:sz w:val="28"/>
          <w:szCs w:val="28"/>
        </w:rPr>
        <w:t xml:space="preserve"> </w:t>
      </w:r>
      <w:r w:rsidRPr="00EE45E4">
        <w:rPr>
          <w:sz w:val="28"/>
          <w:szCs w:val="28"/>
        </w:rPr>
        <w:t>по нормативу 100%.</w:t>
      </w:r>
    </w:p>
    <w:p w14:paraId="3378A546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3) прочие доходы от оказания платных услуг (работ) получателями средств бюджета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 зачисляются в бюджет муниципального округа по нормативу 100</w:t>
      </w:r>
      <w:r w:rsidR="007D673B">
        <w:rPr>
          <w:sz w:val="28"/>
          <w:szCs w:val="28"/>
        </w:rPr>
        <w:t>%</w:t>
      </w:r>
      <w:r>
        <w:rPr>
          <w:sz w:val="28"/>
          <w:szCs w:val="28"/>
        </w:rPr>
        <w:t>;</w:t>
      </w:r>
    </w:p>
    <w:p w14:paraId="36693EAE" w14:textId="4EDFA279"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4) доходы от компенсации затрат бюджета муниципального округа зачисля</w:t>
      </w:r>
      <w:r w:rsidR="002D03FB">
        <w:rPr>
          <w:sz w:val="28"/>
          <w:szCs w:val="28"/>
        </w:rPr>
        <w:t>ю</w:t>
      </w:r>
      <w:r>
        <w:rPr>
          <w:sz w:val="28"/>
          <w:szCs w:val="28"/>
        </w:rPr>
        <w:t>тся в бюджет муниципального округа по нормативу 100%;</w:t>
      </w:r>
    </w:p>
    <w:p w14:paraId="7E96614A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5) платежи, взимаемые органами местного самоуправления муниципального округа, зачисляются в бюджет муниципального округа по нормативу 100%;</w:t>
      </w:r>
    </w:p>
    <w:p w14:paraId="6A1F4A0B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6) доходы от возмещения ущерба при возникновении страховых случаев, когда выгодоприобретателями выступают получатели средств бюджета муниципального округа, зачисляются в бюджет муниципального округа по нормативу 100%;</w:t>
      </w:r>
    </w:p>
    <w:p w14:paraId="4D687311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7) прочие неналоговые доходы зачисляются в бюджет муниципального округа по нормативу 100%.</w:t>
      </w:r>
    </w:p>
    <w:p w14:paraId="3B1342AB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CF17EBF" w14:textId="77777777" w:rsidR="00E418E8" w:rsidRPr="00961641" w:rsidRDefault="0051138F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7</w:t>
      </w:r>
      <w:r w:rsidR="00E418E8" w:rsidRPr="009E6874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</w:t>
      </w:r>
      <w:r w:rsidR="00E418E8" w:rsidRPr="00961641">
        <w:rPr>
          <w:sz w:val="28"/>
          <w:szCs w:val="28"/>
        </w:rPr>
        <w:t>Установить</w:t>
      </w:r>
      <w:r w:rsidR="00E418E8">
        <w:rPr>
          <w:sz w:val="28"/>
          <w:szCs w:val="28"/>
        </w:rPr>
        <w:t>, что м</w:t>
      </w:r>
      <w:r w:rsidR="00E418E8" w:rsidRPr="00961641">
        <w:rPr>
          <w:sz w:val="28"/>
          <w:szCs w:val="28"/>
        </w:rPr>
        <w:t xml:space="preserve">униципальные предприятия </w:t>
      </w:r>
      <w:proofErr w:type="spellStart"/>
      <w:r w:rsidR="00E418E8" w:rsidRPr="00961641">
        <w:rPr>
          <w:sz w:val="28"/>
          <w:szCs w:val="28"/>
        </w:rPr>
        <w:t>Балахнинского</w:t>
      </w:r>
      <w:proofErr w:type="spellEnd"/>
      <w:r w:rsidR="00E418E8" w:rsidRPr="00961641">
        <w:rPr>
          <w:sz w:val="28"/>
          <w:szCs w:val="28"/>
        </w:rPr>
        <w:t xml:space="preserve"> муниципального </w:t>
      </w:r>
      <w:r w:rsidR="00E418E8">
        <w:rPr>
          <w:sz w:val="28"/>
          <w:szCs w:val="28"/>
        </w:rPr>
        <w:t>округа</w:t>
      </w:r>
      <w:r w:rsidR="00E418E8" w:rsidRPr="00961641">
        <w:rPr>
          <w:sz w:val="28"/>
          <w:szCs w:val="28"/>
        </w:rPr>
        <w:t xml:space="preserve">, включенные в </w:t>
      </w:r>
      <w:r w:rsidR="00E418E8">
        <w:rPr>
          <w:sz w:val="28"/>
          <w:szCs w:val="28"/>
        </w:rPr>
        <w:t>П</w:t>
      </w:r>
      <w:r w:rsidR="00E418E8" w:rsidRPr="00961641">
        <w:rPr>
          <w:sz w:val="28"/>
          <w:szCs w:val="28"/>
        </w:rPr>
        <w:t>рограмму приватизации муниципального имущества</w:t>
      </w:r>
      <w:r w:rsidR="00E418E8">
        <w:rPr>
          <w:sz w:val="28"/>
          <w:szCs w:val="28"/>
        </w:rPr>
        <w:t xml:space="preserve"> муниципального округа </w:t>
      </w:r>
      <w:r w:rsidR="00E418E8" w:rsidRPr="00961641">
        <w:rPr>
          <w:sz w:val="28"/>
          <w:szCs w:val="28"/>
        </w:rPr>
        <w:t>на 20</w:t>
      </w:r>
      <w:r w:rsidR="00E418E8">
        <w:rPr>
          <w:sz w:val="28"/>
          <w:szCs w:val="28"/>
        </w:rPr>
        <w:t>2</w:t>
      </w:r>
      <w:r w:rsidR="007D673B">
        <w:rPr>
          <w:sz w:val="28"/>
          <w:szCs w:val="28"/>
        </w:rPr>
        <w:t>2</w:t>
      </w:r>
      <w:r w:rsidR="00E418E8" w:rsidRPr="00961641">
        <w:rPr>
          <w:sz w:val="28"/>
          <w:szCs w:val="28"/>
        </w:rPr>
        <w:t xml:space="preserve"> год </w:t>
      </w:r>
      <w:r w:rsidR="00E418E8" w:rsidRPr="004D1DDF">
        <w:rPr>
          <w:sz w:val="28"/>
          <w:szCs w:val="28"/>
        </w:rPr>
        <w:t>и на плановый период 202</w:t>
      </w:r>
      <w:r w:rsidR="007D673B">
        <w:rPr>
          <w:sz w:val="28"/>
          <w:szCs w:val="28"/>
        </w:rPr>
        <w:t>3</w:t>
      </w:r>
      <w:r w:rsidR="00E418E8" w:rsidRPr="004D1DDF">
        <w:rPr>
          <w:sz w:val="28"/>
          <w:szCs w:val="28"/>
        </w:rPr>
        <w:t xml:space="preserve"> и 202</w:t>
      </w:r>
      <w:r w:rsidR="007D673B">
        <w:rPr>
          <w:sz w:val="28"/>
          <w:szCs w:val="28"/>
        </w:rPr>
        <w:t>4</w:t>
      </w:r>
      <w:r w:rsidR="00E418E8" w:rsidRPr="004D1DDF">
        <w:rPr>
          <w:sz w:val="28"/>
          <w:szCs w:val="28"/>
        </w:rPr>
        <w:t xml:space="preserve"> годы</w:t>
      </w:r>
      <w:r w:rsidR="00E418E8" w:rsidRPr="00961641">
        <w:rPr>
          <w:sz w:val="28"/>
          <w:szCs w:val="28"/>
        </w:rPr>
        <w:t xml:space="preserve"> или подлежащие реорганизации, обязаны до приватизаци</w:t>
      </w:r>
      <w:r w:rsidR="00E418E8">
        <w:rPr>
          <w:sz w:val="28"/>
          <w:szCs w:val="28"/>
        </w:rPr>
        <w:t xml:space="preserve">и (реорганизации) перечислить в </w:t>
      </w:r>
      <w:r w:rsidR="00E418E8" w:rsidRPr="00961641">
        <w:rPr>
          <w:sz w:val="28"/>
          <w:szCs w:val="28"/>
        </w:rPr>
        <w:t xml:space="preserve">бюджет </w:t>
      </w:r>
      <w:proofErr w:type="spellStart"/>
      <w:r w:rsidR="00E418E8" w:rsidRPr="00961641">
        <w:rPr>
          <w:sz w:val="28"/>
          <w:szCs w:val="28"/>
        </w:rPr>
        <w:t>Балахнинского</w:t>
      </w:r>
      <w:proofErr w:type="spellEnd"/>
      <w:r w:rsidR="00E418E8" w:rsidRPr="00961641">
        <w:rPr>
          <w:sz w:val="28"/>
          <w:szCs w:val="28"/>
        </w:rPr>
        <w:t xml:space="preserve"> муниципального </w:t>
      </w:r>
      <w:r w:rsidR="00E418E8">
        <w:rPr>
          <w:sz w:val="28"/>
          <w:szCs w:val="28"/>
        </w:rPr>
        <w:t>округа</w:t>
      </w:r>
      <w:r w:rsidR="00E418E8" w:rsidRPr="00961641">
        <w:rPr>
          <w:sz w:val="28"/>
          <w:szCs w:val="28"/>
        </w:rPr>
        <w:t xml:space="preserve"> часть прибыли, подлежащей зачислению в бюджет</w:t>
      </w:r>
      <w:r w:rsidR="00E418E8">
        <w:rPr>
          <w:sz w:val="28"/>
          <w:szCs w:val="28"/>
        </w:rPr>
        <w:t>,</w:t>
      </w:r>
      <w:r w:rsidR="00E418E8" w:rsidRPr="00961641">
        <w:rPr>
          <w:sz w:val="28"/>
          <w:szCs w:val="28"/>
        </w:rPr>
        <w:t xml:space="preserve"> за предшествующие периоды.</w:t>
      </w:r>
      <w:r w:rsidR="00E418E8" w:rsidRPr="003C0285">
        <w:rPr>
          <w:szCs w:val="28"/>
        </w:rPr>
        <w:t xml:space="preserve"> </w:t>
      </w:r>
      <w:r w:rsidR="00E418E8" w:rsidRPr="00961641">
        <w:rPr>
          <w:sz w:val="28"/>
          <w:szCs w:val="28"/>
        </w:rPr>
        <w:t xml:space="preserve">Чистая (нераспределенная) прибыль определяется на основании данных бухгалтерской отчетности, исчисленной в налоговой декларации по налогу на прибыль организаций, перечисляется предприятиями в бюджет муниципального </w:t>
      </w:r>
      <w:r w:rsidR="00E418E8">
        <w:rPr>
          <w:sz w:val="28"/>
          <w:szCs w:val="28"/>
        </w:rPr>
        <w:t>округа в размере 50%,</w:t>
      </w:r>
      <w:r w:rsidR="00E418E8" w:rsidRPr="00961641">
        <w:rPr>
          <w:sz w:val="28"/>
          <w:szCs w:val="28"/>
        </w:rPr>
        <w:t xml:space="preserve"> в </w:t>
      </w:r>
      <w:r w:rsidR="00E418E8" w:rsidRPr="00961641">
        <w:rPr>
          <w:sz w:val="28"/>
          <w:szCs w:val="28"/>
          <w:shd w:val="clear" w:color="auto" w:fill="FFFFFF"/>
        </w:rPr>
        <w:t xml:space="preserve">срок </w:t>
      </w:r>
      <w:r w:rsidR="00E418E8" w:rsidRPr="00961641">
        <w:rPr>
          <w:sz w:val="28"/>
          <w:szCs w:val="28"/>
        </w:rPr>
        <w:t xml:space="preserve">до 15 июня текущего </w:t>
      </w:r>
      <w:r w:rsidR="00E418E8">
        <w:rPr>
          <w:sz w:val="28"/>
          <w:szCs w:val="28"/>
        </w:rPr>
        <w:t xml:space="preserve">года </w:t>
      </w:r>
      <w:r w:rsidR="00E418E8" w:rsidRPr="00961641">
        <w:rPr>
          <w:sz w:val="28"/>
          <w:szCs w:val="28"/>
        </w:rPr>
        <w:t>на код бюджетной классификации 487</w:t>
      </w:r>
      <w:r w:rsidR="00E418E8">
        <w:rPr>
          <w:color w:val="000000" w:themeColor="text1"/>
          <w:sz w:val="28"/>
          <w:szCs w:val="28"/>
        </w:rPr>
        <w:t>11107014140000</w:t>
      </w:r>
      <w:r w:rsidR="00E418E8" w:rsidRPr="00A7102A">
        <w:rPr>
          <w:color w:val="000000" w:themeColor="text1"/>
          <w:sz w:val="28"/>
          <w:szCs w:val="28"/>
        </w:rPr>
        <w:t>120</w:t>
      </w:r>
      <w:r w:rsidR="00E418E8" w:rsidRPr="00961641">
        <w:rPr>
          <w:sz w:val="28"/>
          <w:szCs w:val="28"/>
        </w:rPr>
        <w:t>.</w:t>
      </w:r>
    </w:p>
    <w:p w14:paraId="0798636B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  <w:r w:rsidRPr="009C3B31">
        <w:rPr>
          <w:sz w:val="28"/>
          <w:szCs w:val="28"/>
        </w:rPr>
        <w:tab/>
      </w:r>
    </w:p>
    <w:p w14:paraId="7C2AC76D" w14:textId="77777777"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proofErr w:type="spellStart"/>
      <w:r w:rsidR="00E418E8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E418E8">
        <w:rPr>
          <w:rFonts w:ascii="Times New Roman" w:hAnsi="Times New Roman" w:cs="Times New Roman"/>
          <w:sz w:val="28"/>
          <w:szCs w:val="28"/>
        </w:rPr>
        <w:t xml:space="preserve">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и на плановый период 2023 и 2024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14:paraId="10318C59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7E1ED99" w14:textId="77777777"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14:paraId="1164FA6D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7D673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7D673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7D673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9E7D407" w14:textId="07E4F57E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D673B">
        <w:rPr>
          <w:rFonts w:ascii="Times New Roman" w:hAnsi="Times New Roman" w:cs="Times New Roman"/>
          <w:sz w:val="28"/>
          <w:szCs w:val="28"/>
        </w:rPr>
        <w:t>2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7D673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E0C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DBE05BA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5E0C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E0C0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E0C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DEEB411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497EE7FC" w14:textId="77777777" w:rsidR="00E418E8" w:rsidRPr="009C3B31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</w:t>
      </w:r>
      <w:proofErr w:type="spellStart"/>
      <w:r w:rsidRPr="009C3B31">
        <w:rPr>
          <w:sz w:val="28"/>
          <w:szCs w:val="28"/>
        </w:rPr>
        <w:t>Балахнинского</w:t>
      </w:r>
      <w:proofErr w:type="spellEnd"/>
      <w:r w:rsidRPr="009C3B31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округа на 202</w:t>
      </w:r>
      <w:r w:rsidR="005E0C0C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>сумме</w:t>
      </w:r>
      <w:r w:rsidR="00E14F52">
        <w:rPr>
          <w:sz w:val="28"/>
          <w:szCs w:val="28"/>
        </w:rPr>
        <w:t xml:space="preserve"> </w:t>
      </w:r>
      <w:r w:rsidRPr="000465D9">
        <w:rPr>
          <w:sz w:val="28"/>
          <w:szCs w:val="28"/>
        </w:rPr>
        <w:t>500,0 тыс. рублей, на 202</w:t>
      </w:r>
      <w:r w:rsidR="005E0C0C" w:rsidRPr="000465D9">
        <w:rPr>
          <w:sz w:val="28"/>
          <w:szCs w:val="28"/>
        </w:rPr>
        <w:t>3</w:t>
      </w:r>
      <w:r w:rsidRPr="000465D9">
        <w:rPr>
          <w:sz w:val="28"/>
          <w:szCs w:val="28"/>
        </w:rPr>
        <w:t xml:space="preserve"> год в сумме 500,0 тыс. рублей, на 202</w:t>
      </w:r>
      <w:r w:rsidR="005E0C0C" w:rsidRPr="000465D9">
        <w:rPr>
          <w:sz w:val="28"/>
          <w:szCs w:val="28"/>
        </w:rPr>
        <w:t>4</w:t>
      </w:r>
      <w:r w:rsidRPr="000465D9">
        <w:rPr>
          <w:sz w:val="28"/>
          <w:szCs w:val="28"/>
        </w:rPr>
        <w:t xml:space="preserve"> год в сумме 500,0 тыс. рублей.</w:t>
      </w:r>
      <w:r w:rsidRPr="009C3B31">
        <w:rPr>
          <w:sz w:val="28"/>
          <w:szCs w:val="28"/>
        </w:rPr>
        <w:t xml:space="preserve"> </w:t>
      </w:r>
    </w:p>
    <w:p w14:paraId="24969979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408A7227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5E0C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45F5" w:rsidRPr="009245F5">
        <w:rPr>
          <w:rFonts w:ascii="Times New Roman" w:hAnsi="Times New Roman" w:cs="Times New Roman"/>
          <w:sz w:val="28"/>
          <w:szCs w:val="28"/>
        </w:rPr>
        <w:t>240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5E0C0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58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5E0C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76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A4A08AE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 xml:space="preserve">Утвердить перечень публичных нормативных обязательств, подлежащих исполнению за счет средств бюджета </w:t>
      </w:r>
      <w:proofErr w:type="spellStart"/>
      <w:r w:rsidRPr="009C3B31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253BABC4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7D394CA6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E10F4B">
        <w:rPr>
          <w:szCs w:val="28"/>
        </w:rPr>
        <w:t>1</w:t>
      </w:r>
      <w:r w:rsidR="00AC6B98">
        <w:rPr>
          <w:szCs w:val="28"/>
        </w:rPr>
        <w:t>2</w:t>
      </w:r>
      <w:r w:rsidRPr="00E10F4B">
        <w:rPr>
          <w:szCs w:val="28"/>
        </w:rPr>
        <w:t>.</w:t>
      </w:r>
      <w:r w:rsidRPr="009768E7">
        <w:rPr>
          <w:szCs w:val="28"/>
        </w:rPr>
        <w:t> </w:t>
      </w:r>
      <w:r w:rsidRPr="003A478A">
        <w:rPr>
          <w:szCs w:val="28"/>
        </w:rPr>
        <w:t xml:space="preserve">Установить, что в случаях, предусмотренных настоящим </w:t>
      </w:r>
      <w:r>
        <w:rPr>
          <w:szCs w:val="28"/>
        </w:rPr>
        <w:t>решением</w:t>
      </w:r>
      <w:r w:rsidRPr="003A478A">
        <w:rPr>
          <w:szCs w:val="28"/>
        </w:rPr>
        <w:t xml:space="preserve">, </w:t>
      </w:r>
      <w:r>
        <w:rPr>
          <w:szCs w:val="28"/>
        </w:rPr>
        <w:t>финансовым управлением администрации округа</w:t>
      </w:r>
      <w:r w:rsidRPr="003A478A">
        <w:rPr>
          <w:szCs w:val="28"/>
        </w:rPr>
        <w:t xml:space="preserve"> осуществляется казначейское сопровождение средств, указанных в </w:t>
      </w:r>
      <w:r>
        <w:rPr>
          <w:szCs w:val="28"/>
        </w:rPr>
        <w:t xml:space="preserve">абзаце 4 </w:t>
      </w:r>
      <w:r w:rsidRPr="003A478A">
        <w:rPr>
          <w:szCs w:val="28"/>
        </w:rPr>
        <w:t>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 (далее - целевые средства).</w:t>
      </w:r>
    </w:p>
    <w:p w14:paraId="1A3E8354" w14:textId="77777777"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При казначейском сопровождении операции по зачислению и списанию целевых средств осуществляются на отдельном счете, </w:t>
      </w:r>
      <w:r w:rsidRPr="00E10F4B">
        <w:rPr>
          <w:szCs w:val="28"/>
        </w:rPr>
        <w:t>открытом УФК по Нижегородской области</w:t>
      </w:r>
      <w:r>
        <w:rPr>
          <w:szCs w:val="28"/>
        </w:rPr>
        <w:t xml:space="preserve"> в </w:t>
      </w:r>
      <w:r w:rsidRPr="003A478A">
        <w:rPr>
          <w:szCs w:val="28"/>
        </w:rPr>
        <w:t>Волго-Вятском главном управлении Центрального банка Российской Федерации</w:t>
      </w:r>
      <w:r>
        <w:rPr>
          <w:szCs w:val="28"/>
        </w:rPr>
        <w:t>,</w:t>
      </w:r>
      <w:r w:rsidRPr="003A478A">
        <w:rPr>
          <w:szCs w:val="28"/>
        </w:rPr>
        <w:t xml:space="preserve"> и отражаются на лицевых счетах, открытых в финансов</w:t>
      </w:r>
      <w:r>
        <w:rPr>
          <w:szCs w:val="28"/>
        </w:rPr>
        <w:t>ом управлении администрации округа ю</w:t>
      </w:r>
      <w:r w:rsidRPr="003A478A">
        <w:rPr>
          <w:szCs w:val="28"/>
        </w:rPr>
        <w:t xml:space="preserve">ридическим лицам, которым предоставляются целевые средства, в порядке, установленном </w:t>
      </w:r>
      <w:r>
        <w:rPr>
          <w:szCs w:val="28"/>
        </w:rPr>
        <w:t xml:space="preserve">администрацией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  <w:r w:rsidRPr="003A478A">
        <w:rPr>
          <w:szCs w:val="28"/>
        </w:rPr>
        <w:t>.</w:t>
      </w:r>
    </w:p>
    <w:p w14:paraId="6B40ED47" w14:textId="77777777"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При казначейском сопровождении целевых средств финансов</w:t>
      </w:r>
      <w:r>
        <w:rPr>
          <w:szCs w:val="28"/>
        </w:rPr>
        <w:t xml:space="preserve">ое управление администрации округа </w:t>
      </w:r>
      <w:r w:rsidRPr="003A478A">
        <w:rPr>
          <w:szCs w:val="28"/>
        </w:rPr>
        <w:t>осуществляет санкционирование операций в установленном им порядке.</w:t>
      </w:r>
    </w:p>
    <w:p w14:paraId="34DBACBD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Установить, что казначейскому сопровождению подлежат:</w:t>
      </w:r>
    </w:p>
    <w:p w14:paraId="6A7E9085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1) субсидии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>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>
        <w:rPr>
          <w:szCs w:val="28"/>
        </w:rPr>
        <w:t>;</w:t>
      </w:r>
    </w:p>
    <w:p w14:paraId="147B318F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2) бюджетные инвестиции юридическим лицам</w:t>
      </w:r>
      <w:r>
        <w:rPr>
          <w:szCs w:val="28"/>
        </w:rPr>
        <w:t>, не являющимся муниципальными</w:t>
      </w:r>
      <w:r w:rsidRPr="003A478A">
        <w:rPr>
          <w:szCs w:val="28"/>
        </w:rPr>
        <w:t xml:space="preserve"> учреждениями в соответствии со статьей </w:t>
      </w:r>
      <w:r w:rsidRPr="008013BF">
        <w:rPr>
          <w:szCs w:val="28"/>
        </w:rPr>
        <w:t>80</w:t>
      </w:r>
      <w:r w:rsidRPr="003A478A">
        <w:rPr>
          <w:szCs w:val="28"/>
        </w:rPr>
        <w:t xml:space="preserve"> Бюджетного кодекса Российской Федерации</w:t>
      </w:r>
      <w:r w:rsidR="008112AF">
        <w:rPr>
          <w:szCs w:val="28"/>
        </w:rPr>
        <w:t>;</w:t>
      </w:r>
    </w:p>
    <w:p w14:paraId="5528FC5C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>
        <w:rPr>
          <w:szCs w:val="28"/>
        </w:rPr>
        <w:t>подпунктах</w:t>
      </w:r>
      <w:r w:rsidRPr="003A478A">
        <w:rPr>
          <w:szCs w:val="28"/>
        </w:rPr>
        <w:t xml:space="preserve">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);</w:t>
      </w:r>
    </w:p>
    <w:p w14:paraId="20664538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, а также получателями взносов (вкладов),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пункте 3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, с исполнителями по контрактам (договорам), источником финансового обеспечения  которых являются данные субсидии, бюджетные инвестиции и взносы (вклады), если сумма контракта (договора) превышает </w:t>
      </w:r>
      <w:r w:rsidR="005C2064" w:rsidRPr="005C2064">
        <w:rPr>
          <w:szCs w:val="28"/>
        </w:rPr>
        <w:t>1</w:t>
      </w:r>
      <w:r w:rsidRPr="005C2064">
        <w:rPr>
          <w:szCs w:val="28"/>
        </w:rPr>
        <w:t>0 000,0</w:t>
      </w:r>
      <w:r w:rsidRPr="003A478A">
        <w:rPr>
          <w:szCs w:val="28"/>
        </w:rPr>
        <w:t> тыс. рублей;</w:t>
      </w:r>
      <w:r w:rsidR="005C2064">
        <w:rPr>
          <w:szCs w:val="28"/>
        </w:rPr>
        <w:t xml:space="preserve"> </w:t>
      </w:r>
    </w:p>
    <w:p w14:paraId="0E7A291F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lastRenderedPageBreak/>
        <w:t xml:space="preserve">5) авансовые платежи по </w:t>
      </w:r>
      <w:r>
        <w:rPr>
          <w:szCs w:val="28"/>
        </w:rPr>
        <w:t>муниципаль</w:t>
      </w:r>
      <w:r w:rsidRPr="003A478A">
        <w:rPr>
          <w:szCs w:val="28"/>
        </w:rPr>
        <w:t xml:space="preserve">ным контрактам о поставке товаров, выполнении работ, оказании услуг, заключаемым на сумму свыше </w:t>
      </w:r>
      <w:r w:rsidR="005C2064">
        <w:rPr>
          <w:szCs w:val="28"/>
        </w:rPr>
        <w:t>5</w:t>
      </w:r>
      <w:r w:rsidRPr="003A478A">
        <w:rPr>
          <w:szCs w:val="28"/>
        </w:rPr>
        <w:t>0 000,0 тыс. рублей;</w:t>
      </w:r>
    </w:p>
    <w:p w14:paraId="7F885171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>
        <w:rPr>
          <w:szCs w:val="28"/>
        </w:rPr>
        <w:t>5</w:t>
      </w:r>
      <w:r w:rsidRPr="003A478A">
        <w:rPr>
          <w:szCs w:val="28"/>
        </w:rPr>
        <w:t xml:space="preserve">0 000,0 тыс. рублей </w:t>
      </w:r>
      <w:r>
        <w:rPr>
          <w:szCs w:val="28"/>
        </w:rPr>
        <w:t>муниципальным</w:t>
      </w:r>
      <w:r w:rsidRPr="003A478A">
        <w:rPr>
          <w:szCs w:val="28"/>
        </w:rPr>
        <w:t>и бюджетными и автономными учреждениями, лицевые счета которым открыты в финансов</w:t>
      </w:r>
      <w:r>
        <w:rPr>
          <w:szCs w:val="28"/>
        </w:rPr>
        <w:t>ом управлении администрации округа</w:t>
      </w:r>
      <w:r w:rsidRPr="003A478A">
        <w:rPr>
          <w:szCs w:val="28"/>
        </w:rPr>
        <w:t>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2BA94B52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4</w:t>
      </w:r>
      <w:r>
        <w:rPr>
          <w:szCs w:val="28"/>
        </w:rPr>
        <w:t>)</w:t>
      </w:r>
      <w:r w:rsidRPr="003A478A">
        <w:rPr>
          <w:szCs w:val="28"/>
        </w:rPr>
        <w:t>-6</w:t>
      </w:r>
      <w:r>
        <w:rPr>
          <w:szCs w:val="28"/>
        </w:rPr>
        <w:t>)</w:t>
      </w:r>
      <w:r w:rsidRPr="003A478A">
        <w:rPr>
          <w:szCs w:val="28"/>
        </w:rPr>
        <w:t xml:space="preserve"> настоящей части контрактов (договоров), если сумма контракта (договора), заключаемого исполнителем с соисполнителем превышает </w:t>
      </w:r>
      <w:r w:rsidR="005C2064">
        <w:rPr>
          <w:szCs w:val="28"/>
        </w:rPr>
        <w:t>1</w:t>
      </w:r>
      <w:r w:rsidRPr="003A478A">
        <w:rPr>
          <w:szCs w:val="28"/>
        </w:rPr>
        <w:t>0 000,0 тыс. рублей;</w:t>
      </w:r>
    </w:p>
    <w:p w14:paraId="18BB5897" w14:textId="18A22DC0"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8) </w:t>
      </w:r>
      <w:r>
        <w:rPr>
          <w:szCs w:val="28"/>
        </w:rPr>
        <w:t>муниципаль</w:t>
      </w:r>
      <w:r w:rsidRPr="003A478A">
        <w:rPr>
          <w:szCs w:val="28"/>
        </w:rPr>
        <w:t xml:space="preserve">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</w:t>
      </w:r>
      <w:r>
        <w:rPr>
          <w:szCs w:val="28"/>
        </w:rPr>
        <w:t>финансовом управлении администрации округ</w:t>
      </w:r>
      <w:r w:rsidR="00CF3B85">
        <w:rPr>
          <w:szCs w:val="28"/>
        </w:rPr>
        <w:t>а</w:t>
      </w:r>
      <w:r w:rsidR="00D66725">
        <w:rPr>
          <w:szCs w:val="28"/>
        </w:rPr>
        <w:t>.</w:t>
      </w:r>
    </w:p>
    <w:p w14:paraId="66425D7D" w14:textId="77777777" w:rsidR="00D66725" w:rsidRDefault="00D66725" w:rsidP="00E418E8">
      <w:pPr>
        <w:ind w:firstLine="851"/>
        <w:jc w:val="both"/>
        <w:rPr>
          <w:szCs w:val="28"/>
        </w:rPr>
      </w:pPr>
    </w:p>
    <w:p w14:paraId="1B096CF0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7B7FEA">
        <w:rPr>
          <w:szCs w:val="28"/>
        </w:rPr>
        <w:t>Если иное не предусмотрено муниципальными правовыми актами округа, положения абзаца 4 настоящего</w:t>
      </w:r>
      <w:r>
        <w:rPr>
          <w:szCs w:val="28"/>
        </w:rPr>
        <w:t xml:space="preserve"> пункта</w:t>
      </w:r>
      <w:r w:rsidRPr="003A478A">
        <w:rPr>
          <w:szCs w:val="28"/>
        </w:rPr>
        <w:t xml:space="preserve"> не распространяются на средства:</w:t>
      </w:r>
    </w:p>
    <w:p w14:paraId="53A4F593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1) предоставляемые из бюджета</w:t>
      </w:r>
      <w:r>
        <w:rPr>
          <w:szCs w:val="28"/>
        </w:rPr>
        <w:t xml:space="preserve"> муниципального округа</w:t>
      </w:r>
      <w:r w:rsidRPr="003A478A">
        <w:rPr>
          <w:szCs w:val="28"/>
        </w:rPr>
        <w:t>:</w:t>
      </w:r>
    </w:p>
    <w:p w14:paraId="7A6DDFB1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а) </w:t>
      </w:r>
      <w:r w:rsidR="00E00F1C">
        <w:rPr>
          <w:szCs w:val="28"/>
        </w:rPr>
        <w:t>участникам казначейского сопровождения</w:t>
      </w:r>
      <w:r w:rsidRPr="003A478A">
        <w:rPr>
          <w:szCs w:val="28"/>
        </w:rPr>
        <w:t xml:space="preserve">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14:paraId="642B7A97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2) предоставляемые на основании </w:t>
      </w:r>
      <w:r>
        <w:rPr>
          <w:szCs w:val="28"/>
        </w:rPr>
        <w:t>муниципальных</w:t>
      </w:r>
      <w:r w:rsidRPr="003A478A">
        <w:rPr>
          <w:szCs w:val="28"/>
        </w:rPr>
        <w:t xml:space="preserve"> контрактов (контрактов, договоров, соглашений), заключаемых:</w:t>
      </w:r>
    </w:p>
    <w:p w14:paraId="730AE545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а) в целях приобретения услуг связи</w:t>
      </w:r>
      <w:r>
        <w:rPr>
          <w:szCs w:val="28"/>
        </w:rPr>
        <w:t xml:space="preserve"> </w:t>
      </w:r>
      <w:r w:rsidRPr="006A300E">
        <w:rPr>
          <w:szCs w:val="28"/>
        </w:rPr>
        <w:t>по приему, обработке, хранению, передаче, доставке сообщений электросвязи или почтовых отправлений, коммунальных услуг,</w:t>
      </w:r>
      <w:r w:rsidRPr="003A478A">
        <w:rPr>
          <w:szCs w:val="28"/>
        </w:rPr>
        <w:t xml:space="preserve"> электроэнергии, </w:t>
      </w:r>
      <w:r>
        <w:rPr>
          <w:szCs w:val="28"/>
        </w:rPr>
        <w:t xml:space="preserve">авиационных и железнодорожных билетов, билетов для проезда городским и пригородным транспортом, </w:t>
      </w:r>
      <w:r w:rsidRPr="003A478A">
        <w:rPr>
          <w:szCs w:val="28"/>
        </w:rPr>
        <w:t xml:space="preserve">аренды, бронирования мест и проживания в гостиницах, подписки на печатные и электронные издания и их приобретения, обучения на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вебинара,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</w:t>
      </w:r>
      <w:r w:rsidRPr="003A478A">
        <w:rPr>
          <w:szCs w:val="28"/>
        </w:rPr>
        <w:lastRenderedPageBreak/>
        <w:t>обязательного страхования гражданской ответственности владельцев транспортных средств, проведения государственной экспертизы проектной документации и результатов инженерных изысканий,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 сетям объектов, максимальная мощность энергопринимающих устройств которых составляет более 670 кВт, проведения мероприятий по ликвидации чрезвычайных ситуаций, выполнении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14:paraId="040A6FEC" w14:textId="77777777"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</w:t>
      </w:r>
      <w:r>
        <w:rPr>
          <w:szCs w:val="28"/>
        </w:rPr>
        <w:t>лежит банковскому сопровождению;</w:t>
      </w:r>
    </w:p>
    <w:p w14:paraId="1F745AEC" w14:textId="77777777" w:rsidR="00E418E8" w:rsidRPr="003A478A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в) </w:t>
      </w:r>
      <w:r w:rsidRPr="006A300E">
        <w:rPr>
          <w:szCs w:val="28"/>
        </w:rPr>
        <w:t xml:space="preserve">в целях проведения мероприятий по борьбе с распространением новой </w:t>
      </w:r>
      <w:proofErr w:type="spellStart"/>
      <w:r w:rsidRPr="006A300E">
        <w:rPr>
          <w:szCs w:val="28"/>
        </w:rPr>
        <w:t>коронавирусной</w:t>
      </w:r>
      <w:proofErr w:type="spellEnd"/>
      <w:r w:rsidRPr="006A300E">
        <w:rPr>
          <w:szCs w:val="28"/>
        </w:rPr>
        <w:t xml:space="preserve"> инфекции (COVID-19) на территории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  <w:r w:rsidRPr="006A300E">
        <w:rPr>
          <w:szCs w:val="28"/>
        </w:rPr>
        <w:t xml:space="preserve"> при условии, что сумма авансового платежа не превышает 30 процентов от суммы </w:t>
      </w:r>
      <w:r>
        <w:rPr>
          <w:szCs w:val="28"/>
        </w:rPr>
        <w:t>муниципального</w:t>
      </w:r>
      <w:r w:rsidRPr="006A300E">
        <w:rPr>
          <w:szCs w:val="28"/>
        </w:rPr>
        <w:t xml:space="preserve"> контракта (контракта, договора, соглашения).</w:t>
      </w:r>
    </w:p>
    <w:p w14:paraId="4DD0CD53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Установить, что при казначейском сопровождении субсидий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>ным бюджетным и автономным учреждениям) перечисление субсидий осуществляется учредителем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5E61CED4" w14:textId="77777777" w:rsidR="00E418E8" w:rsidRDefault="00E418E8" w:rsidP="00E418E8">
      <w:pPr>
        <w:ind w:firstLine="0"/>
        <w:jc w:val="both"/>
        <w:rPr>
          <w:szCs w:val="28"/>
        </w:rPr>
      </w:pPr>
      <w:r>
        <w:rPr>
          <w:szCs w:val="28"/>
        </w:rPr>
        <w:t xml:space="preserve">       </w:t>
      </w:r>
    </w:p>
    <w:p w14:paraId="69488782" w14:textId="77777777" w:rsidR="00AE3752" w:rsidRDefault="00D66725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13. </w:t>
      </w:r>
      <w:r w:rsidR="00AE3752">
        <w:rPr>
          <w:szCs w:val="28"/>
        </w:rPr>
        <w:t>Казначейскому сопровождению в министерстве финансов Нижегородской области подлежат а</w:t>
      </w:r>
      <w:r w:rsidRPr="00AE5D53">
        <w:rPr>
          <w:szCs w:val="28"/>
        </w:rPr>
        <w:t xml:space="preserve">вансовые платежи по муниципальным контрактам (договорам) о поставке товаров, выполнении работ, оказании услуг, финансовое обеспечение которых частично или полностью осуществляется за счет межбюджетных трансфертов в форме субсидий и иных межбюджетных трансфертов из </w:t>
      </w:r>
      <w:r>
        <w:rPr>
          <w:szCs w:val="28"/>
        </w:rPr>
        <w:t>областного бюджета</w:t>
      </w:r>
      <w:r w:rsidRPr="00AE5D53">
        <w:rPr>
          <w:szCs w:val="28"/>
        </w:rPr>
        <w:t>,  в случае,  если</w:t>
      </w:r>
      <w:r w:rsidRPr="00AE5D53">
        <w:rPr>
          <w:szCs w:val="28"/>
        </w:rPr>
        <w:tab/>
        <w:t xml:space="preserve"> сумма заключаемого муниципального контракта (договора) составляет </w:t>
      </w:r>
      <w:r>
        <w:rPr>
          <w:szCs w:val="28"/>
        </w:rPr>
        <w:t>10</w:t>
      </w:r>
      <w:r w:rsidRPr="00AE5D53">
        <w:rPr>
          <w:szCs w:val="28"/>
        </w:rPr>
        <w:t>0 000,0 тыс. рублей и более  и (или)  в  муниципальных контрактах (договорах) предусмотрено условие об открытии лицевых счетов исполнителю данного контракта (договора)</w:t>
      </w:r>
      <w:r w:rsidR="00AE3752">
        <w:rPr>
          <w:szCs w:val="28"/>
        </w:rPr>
        <w:t>.</w:t>
      </w:r>
    </w:p>
    <w:p w14:paraId="1E838708" w14:textId="77777777" w:rsidR="00E418E8" w:rsidRPr="002B448A" w:rsidRDefault="00E418E8" w:rsidP="00E418E8">
      <w:pPr>
        <w:ind w:firstLine="851"/>
        <w:jc w:val="both"/>
        <w:rPr>
          <w:szCs w:val="28"/>
        </w:rPr>
      </w:pPr>
      <w:r w:rsidRPr="002B448A">
        <w:rPr>
          <w:szCs w:val="28"/>
        </w:rPr>
        <w:lastRenderedPageBreak/>
        <w:t>1</w:t>
      </w:r>
      <w:r w:rsidR="00D66725">
        <w:rPr>
          <w:szCs w:val="28"/>
        </w:rPr>
        <w:t>4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>
        <w:rPr>
          <w:kern w:val="32"/>
          <w:szCs w:val="28"/>
        </w:rPr>
        <w:t xml:space="preserve"> </w:t>
      </w:r>
      <w:r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 не использованные казенными учреждениями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 финансового</w:t>
      </w:r>
      <w:r w:rsidRPr="002B448A">
        <w:rPr>
          <w:kern w:val="32"/>
          <w:szCs w:val="28"/>
        </w:rPr>
        <w:t xml:space="preserve"> года на лицевом сче</w:t>
      </w:r>
      <w:r>
        <w:rPr>
          <w:kern w:val="32"/>
          <w:szCs w:val="28"/>
        </w:rPr>
        <w:t>те финансового управления администрации округа</w:t>
      </w:r>
      <w:r w:rsidRPr="002B448A">
        <w:rPr>
          <w:kern w:val="32"/>
          <w:szCs w:val="28"/>
        </w:rPr>
        <w:t xml:space="preserve">, открытом в Управлении федерального казначейства по Нижегородской области, при наличии потребности, могут быть использованы казенными учреждениями 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 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14:paraId="36DFFA99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</w:t>
      </w:r>
      <w:proofErr w:type="spellStart"/>
      <w:r w:rsidRPr="002B448A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Pr="002B448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этих казенных учреждений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>в порядке, установленном администрацией округа.</w:t>
      </w:r>
    </w:p>
    <w:p w14:paraId="499D9E5E" w14:textId="77777777"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ED14D5F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D66725">
        <w:rPr>
          <w:szCs w:val="28"/>
        </w:rPr>
        <w:t>5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</w:t>
      </w:r>
      <w:proofErr w:type="spellStart"/>
      <w:r w:rsidRPr="009C3B31">
        <w:rPr>
          <w:szCs w:val="28"/>
        </w:rPr>
        <w:t>Балахнинского</w:t>
      </w:r>
      <w:proofErr w:type="spellEnd"/>
      <w:r w:rsidRPr="009C3B31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14:paraId="7E920B73" w14:textId="77777777" w:rsidR="00E418E8" w:rsidRPr="00791B87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 xml:space="preserve">1) в порядке и на условиях, установленных постановлением администрации </w:t>
      </w:r>
      <w:proofErr w:type="spellStart"/>
      <w:r w:rsidRPr="00791B87">
        <w:rPr>
          <w:szCs w:val="28"/>
        </w:rPr>
        <w:t>Балахнинского</w:t>
      </w:r>
      <w:proofErr w:type="spellEnd"/>
      <w:r w:rsidRPr="00791B87">
        <w:rPr>
          <w:szCs w:val="28"/>
        </w:rPr>
        <w:t xml:space="preserve">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</w:t>
      </w:r>
      <w:proofErr w:type="spellStart"/>
      <w:r w:rsidRPr="00791B87">
        <w:rPr>
          <w:szCs w:val="28"/>
        </w:rPr>
        <w:t>Балахнинского</w:t>
      </w:r>
      <w:proofErr w:type="spellEnd"/>
      <w:r w:rsidRPr="00791B87">
        <w:rPr>
          <w:szCs w:val="28"/>
        </w:rPr>
        <w:t xml:space="preserve"> муниципального округа Нижегородской области»;</w:t>
      </w:r>
    </w:p>
    <w:p w14:paraId="43CE4818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5BB08A5F" w14:textId="77777777"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D66725">
        <w:rPr>
          <w:szCs w:val="28"/>
        </w:rPr>
        <w:t>6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 xml:space="preserve">установленном приложением </w:t>
      </w:r>
      <w:r w:rsidR="007E6A7E" w:rsidRPr="007E6A7E">
        <w:rPr>
          <w:szCs w:val="28"/>
        </w:rPr>
        <w:t>7</w:t>
      </w:r>
      <w:r w:rsidRPr="007E6A7E">
        <w:rPr>
          <w:szCs w:val="28"/>
        </w:rPr>
        <w:t>, в следующих случаях:</w:t>
      </w:r>
    </w:p>
    <w:p w14:paraId="1EB94D8F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14:paraId="45E121C5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а) на обеспечение прироста сельскохозяйственной продукции собственного производства в рамках приоритетных подотраслей агропромышленного комплекса;</w:t>
      </w:r>
    </w:p>
    <w:p w14:paraId="68D94C98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б) на возмещение части затрат на поддержку элитного семеноводства;</w:t>
      </w:r>
    </w:p>
    <w:p w14:paraId="735C4EBD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в) на возмещение части затрат на приобретение оборудования и техники;</w:t>
      </w:r>
    </w:p>
    <w:p w14:paraId="37459B9A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г) на возмещение части затрат на поддержку собственного производства молока;</w:t>
      </w:r>
    </w:p>
    <w:p w14:paraId="046F2F00" w14:textId="5F42DDED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lastRenderedPageBreak/>
        <w:t>д) на поддержку племенного животноводства;</w:t>
      </w:r>
    </w:p>
    <w:p w14:paraId="386AD47D" w14:textId="77777777" w:rsidR="007E6A7E" w:rsidRPr="00B72D2B" w:rsidRDefault="007E6A7E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е) 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14:paraId="75668FCE" w14:textId="77777777" w:rsidR="00E418E8" w:rsidRPr="00B72D2B" w:rsidRDefault="00E14F52" w:rsidP="00E418E8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="00E418E8" w:rsidRPr="00B72D2B">
        <w:rPr>
          <w:szCs w:val="28"/>
        </w:rPr>
        <w:t>) на возмещение части расходов по приобретению путевок в загородные оздоровительно-образовательные центры (лагеря);</w:t>
      </w:r>
    </w:p>
    <w:p w14:paraId="7AA7CE37" w14:textId="77777777" w:rsidR="00B72D2B" w:rsidRPr="00B72D2B" w:rsidRDefault="00E14F52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E418E8" w:rsidRPr="00B72D2B">
        <w:rPr>
          <w:rFonts w:ascii="Times New Roman" w:hAnsi="Times New Roman"/>
          <w:bCs/>
          <w:color w:val="000000"/>
          <w:sz w:val="28"/>
          <w:szCs w:val="28"/>
        </w:rPr>
        <w:t>) на возмещение части расходов субъектам малого и среднего предпринимательства</w:t>
      </w:r>
      <w:r w:rsidR="00B72D2B" w:rsidRPr="00B72D2B">
        <w:rPr>
          <w:rFonts w:ascii="Times New Roman" w:hAnsi="Times New Roman"/>
          <w:sz w:val="28"/>
          <w:szCs w:val="28"/>
        </w:rPr>
        <w:t>;</w:t>
      </w:r>
    </w:p>
    <w:p w14:paraId="129F01E7" w14:textId="77777777" w:rsidR="00E418E8" w:rsidRDefault="00E14F52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72D2B">
        <w:rPr>
          <w:rFonts w:ascii="Times New Roman" w:hAnsi="Times New Roman"/>
          <w:sz w:val="28"/>
          <w:szCs w:val="28"/>
        </w:rPr>
        <w:t>) на погашение задолженности ресурсоснабжающих организаций за природный газ.</w:t>
      </w:r>
      <w:r w:rsidR="00E418E8" w:rsidRPr="00B72D2B">
        <w:rPr>
          <w:rFonts w:ascii="Times New Roman" w:hAnsi="Times New Roman"/>
          <w:sz w:val="28"/>
          <w:szCs w:val="28"/>
        </w:rPr>
        <w:t xml:space="preserve">      </w:t>
      </w:r>
    </w:p>
    <w:p w14:paraId="7918C060" w14:textId="77777777"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45990B53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672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дорожного фонда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округа:</w:t>
      </w:r>
    </w:p>
    <w:p w14:paraId="1B545116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3324F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18 492,8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CB77BFB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3324F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17 526,4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61C0E7E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</w:t>
      </w:r>
      <w:r w:rsidR="003324F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16 568,3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2D64EE76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41CF3EB" w14:textId="77777777" w:rsidR="00E418E8" w:rsidRDefault="00E418E8" w:rsidP="009A604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6725">
        <w:rPr>
          <w:rFonts w:ascii="Times New Roman" w:hAnsi="Times New Roman" w:cs="Times New Roman"/>
          <w:sz w:val="28"/>
          <w:szCs w:val="28"/>
        </w:rPr>
        <w:t>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</w:t>
      </w:r>
      <w:proofErr w:type="spellStart"/>
      <w:r w:rsidRPr="009C3B31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Pr="009C3B3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14:paraId="35C64A0D" w14:textId="77777777" w:rsidR="00E418E8" w:rsidRDefault="00E418E8" w:rsidP="009A604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24F5">
        <w:rPr>
          <w:rFonts w:ascii="Times New Roman" w:hAnsi="Times New Roman" w:cs="Times New Roman"/>
          <w:sz w:val="28"/>
          <w:szCs w:val="28"/>
        </w:rPr>
        <w:t>3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7E6A7E">
        <w:rPr>
          <w:rFonts w:ascii="Times New Roman" w:hAnsi="Times New Roman" w:cs="Times New Roman"/>
          <w:sz w:val="28"/>
          <w:szCs w:val="28"/>
        </w:rPr>
        <w:t>210 000,0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на 1 января 202</w:t>
      </w:r>
      <w:r w:rsidR="003324F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31399BC" w14:textId="77777777" w:rsidR="00E418E8" w:rsidRDefault="00E418E8" w:rsidP="009A604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24F5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7E6A7E">
        <w:rPr>
          <w:rFonts w:ascii="Times New Roman" w:hAnsi="Times New Roman" w:cs="Times New Roman"/>
          <w:sz w:val="28"/>
          <w:szCs w:val="28"/>
        </w:rPr>
        <w:t>210 000,0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на 1 января 202</w:t>
      </w:r>
      <w:r w:rsidR="003324F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71FD7FEF" w14:textId="77777777" w:rsidR="00E418E8" w:rsidRDefault="00E418E8" w:rsidP="009A604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24F5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7E6A7E">
        <w:rPr>
          <w:rFonts w:ascii="Times New Roman" w:hAnsi="Times New Roman" w:cs="Times New Roman"/>
          <w:sz w:val="28"/>
          <w:szCs w:val="28"/>
        </w:rPr>
        <w:t>210 000,0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на 1 января 202</w:t>
      </w:r>
      <w:r w:rsidR="003324F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2521EE55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1C10C1F" w14:textId="77777777" w:rsidR="00E418E8" w:rsidRDefault="005610F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D66725">
        <w:rPr>
          <w:sz w:val="28"/>
          <w:szCs w:val="28"/>
        </w:rPr>
        <w:t>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</w:t>
      </w:r>
      <w:proofErr w:type="spellStart"/>
      <w:r w:rsidR="00E418E8" w:rsidRPr="009C3B31">
        <w:rPr>
          <w:sz w:val="28"/>
          <w:szCs w:val="28"/>
        </w:rPr>
        <w:t>Балахнинского</w:t>
      </w:r>
      <w:proofErr w:type="spellEnd"/>
      <w:r w:rsidR="00E418E8" w:rsidRPr="009C3B31">
        <w:rPr>
          <w:sz w:val="28"/>
          <w:szCs w:val="28"/>
        </w:rPr>
        <w:t xml:space="preserve">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E418E8">
        <w:rPr>
          <w:sz w:val="28"/>
          <w:szCs w:val="28"/>
        </w:rPr>
        <w:t>на 202</w:t>
      </w:r>
      <w:r w:rsidR="003324F5">
        <w:rPr>
          <w:sz w:val="28"/>
          <w:szCs w:val="28"/>
        </w:rPr>
        <w:t>2</w:t>
      </w:r>
      <w:r w:rsidR="00E418E8">
        <w:rPr>
          <w:sz w:val="28"/>
          <w:szCs w:val="28"/>
        </w:rPr>
        <w:t xml:space="preserve"> год и на плановый период 202</w:t>
      </w:r>
      <w:r w:rsidR="003324F5"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 и 202</w:t>
      </w:r>
      <w:r w:rsidR="003324F5"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7E6A7E" w:rsidRPr="007E6A7E">
        <w:rPr>
          <w:sz w:val="28"/>
          <w:szCs w:val="28"/>
        </w:rPr>
        <w:t>8</w:t>
      </w:r>
      <w:r w:rsidR="00E418E8" w:rsidRPr="007E6A7E">
        <w:rPr>
          <w:sz w:val="28"/>
          <w:szCs w:val="28"/>
        </w:rPr>
        <w:t>.</w:t>
      </w:r>
    </w:p>
    <w:p w14:paraId="05FAC18E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FE01237" w14:textId="77777777" w:rsidR="00E418E8" w:rsidRDefault="00D66725" w:rsidP="00E418E8">
      <w:pPr>
        <w:ind w:firstLine="851"/>
        <w:jc w:val="both"/>
        <w:rPr>
          <w:szCs w:val="28"/>
        </w:rPr>
      </w:pPr>
      <w:r>
        <w:rPr>
          <w:szCs w:val="28"/>
        </w:rPr>
        <w:t>20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3324F5">
        <w:rPr>
          <w:szCs w:val="28"/>
        </w:rPr>
        <w:t>2</w:t>
      </w:r>
      <w:r w:rsidR="00E418E8" w:rsidRPr="009C3B31">
        <w:rPr>
          <w:szCs w:val="28"/>
        </w:rPr>
        <w:t xml:space="preserve"> года.</w:t>
      </w:r>
    </w:p>
    <w:p w14:paraId="5227B992" w14:textId="77777777" w:rsidR="00E418E8" w:rsidRDefault="00E418E8" w:rsidP="00E418E8">
      <w:pPr>
        <w:ind w:firstLine="851"/>
        <w:jc w:val="both"/>
        <w:rPr>
          <w:szCs w:val="28"/>
        </w:rPr>
      </w:pPr>
    </w:p>
    <w:p w14:paraId="5906FDF7" w14:textId="77777777"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D66725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Курс «РБ», а также разместить на официальном интернет-сайте </w:t>
      </w:r>
      <w:proofErr w:type="spellStart"/>
      <w:r w:rsidRPr="00F05051">
        <w:rPr>
          <w:rFonts w:eastAsia="Calibri"/>
          <w:szCs w:val="28"/>
          <w:lang w:eastAsia="en-US"/>
        </w:rPr>
        <w:t>Балахнинского</w:t>
      </w:r>
      <w:proofErr w:type="spellEnd"/>
      <w:r w:rsidRPr="00F05051">
        <w:rPr>
          <w:rFonts w:eastAsia="Calibri"/>
          <w:szCs w:val="28"/>
          <w:lang w:eastAsia="en-US"/>
        </w:rPr>
        <w:t xml:space="preserve"> муниципального округа Нижегородской области (</w:t>
      </w:r>
      <w:proofErr w:type="spellStart"/>
      <w:r w:rsidRPr="00F05051">
        <w:rPr>
          <w:rFonts w:eastAsia="Calibri"/>
          <w:szCs w:val="28"/>
          <w:lang w:eastAsia="en-US"/>
        </w:rPr>
        <w:t>www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val="en-US" w:eastAsia="en-US"/>
        </w:rPr>
        <w:t>balakhna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val="en-US" w:eastAsia="en-US"/>
        </w:rPr>
        <w:t>nn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eastAsia="en-US"/>
        </w:rPr>
        <w:t>ru</w:t>
      </w:r>
      <w:proofErr w:type="spellEnd"/>
      <w:r w:rsidRPr="00F05051">
        <w:rPr>
          <w:rFonts w:eastAsia="Calibri"/>
          <w:szCs w:val="28"/>
          <w:lang w:eastAsia="en-US"/>
        </w:rPr>
        <w:t>).</w:t>
      </w:r>
    </w:p>
    <w:p w14:paraId="7C49C418" w14:textId="5CF73B40" w:rsidR="003324F5" w:rsidRDefault="003324F5" w:rsidP="00E418E8">
      <w:pPr>
        <w:ind w:firstLine="851"/>
        <w:jc w:val="both"/>
        <w:rPr>
          <w:szCs w:val="28"/>
        </w:rPr>
      </w:pPr>
    </w:p>
    <w:p w14:paraId="13A8FF56" w14:textId="55584E19" w:rsidR="00536F3B" w:rsidRDefault="00536F3B" w:rsidP="00E418E8">
      <w:pPr>
        <w:ind w:firstLine="851"/>
        <w:jc w:val="both"/>
        <w:rPr>
          <w:szCs w:val="28"/>
        </w:rPr>
      </w:pPr>
    </w:p>
    <w:p w14:paraId="37B8F657" w14:textId="4DCF389A" w:rsidR="00536F3B" w:rsidRDefault="00536F3B" w:rsidP="00E418E8">
      <w:pPr>
        <w:ind w:firstLine="851"/>
        <w:jc w:val="both"/>
        <w:rPr>
          <w:szCs w:val="28"/>
        </w:rPr>
      </w:pPr>
    </w:p>
    <w:p w14:paraId="21BB5359" w14:textId="77777777" w:rsidR="00536F3B" w:rsidRDefault="00536F3B" w:rsidP="00E418E8">
      <w:pPr>
        <w:ind w:firstLine="851"/>
        <w:jc w:val="both"/>
        <w:rPr>
          <w:szCs w:val="28"/>
        </w:rPr>
      </w:pPr>
    </w:p>
    <w:p w14:paraId="34F4C4FB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lastRenderedPageBreak/>
        <w:t>2</w:t>
      </w:r>
      <w:r w:rsidR="00D66725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2D359931" w14:textId="77777777" w:rsidR="00E418E8" w:rsidRDefault="00E418E8" w:rsidP="00E418E8">
      <w:pPr>
        <w:ind w:firstLine="851"/>
        <w:jc w:val="both"/>
        <w:rPr>
          <w:szCs w:val="28"/>
        </w:rPr>
      </w:pPr>
    </w:p>
    <w:p w14:paraId="7C42B5A1" w14:textId="77777777" w:rsidR="00C0135E" w:rsidRPr="00D83BDE" w:rsidRDefault="00C0135E" w:rsidP="00C0135E">
      <w:pPr>
        <w:ind w:firstLine="709"/>
        <w:rPr>
          <w:color w:val="FF0000"/>
          <w:szCs w:val="28"/>
          <w:highlight w:val="yellow"/>
        </w:rPr>
      </w:pPr>
    </w:p>
    <w:p w14:paraId="263ED09C" w14:textId="77777777" w:rsidR="00C0135E" w:rsidRPr="00F05051" w:rsidRDefault="00C0135E" w:rsidP="00C0135E">
      <w:pPr>
        <w:pStyle w:val="af0"/>
        <w:ind w:left="823" w:firstLine="0"/>
        <w:jc w:val="both"/>
      </w:pPr>
    </w:p>
    <w:p w14:paraId="52D5B288" w14:textId="77777777" w:rsidR="00C0135E" w:rsidRPr="00F05051" w:rsidRDefault="00C0135E" w:rsidP="00C0135E">
      <w:pPr>
        <w:pStyle w:val="af0"/>
        <w:ind w:left="823" w:firstLine="0"/>
        <w:jc w:val="both"/>
      </w:pPr>
    </w:p>
    <w:p w14:paraId="6B2EFEA5" w14:textId="77777777" w:rsidR="00FC38A7" w:rsidRDefault="00FC38A7" w:rsidP="00C0135E">
      <w:pPr>
        <w:ind w:firstLine="0"/>
        <w:jc w:val="both"/>
        <w:rPr>
          <w:szCs w:val="28"/>
        </w:rPr>
      </w:pPr>
      <w:r>
        <w:rPr>
          <w:szCs w:val="28"/>
        </w:rPr>
        <w:t>Глава местного самоуправления                     Председатель Совета депутатов</w:t>
      </w:r>
    </w:p>
    <w:p w14:paraId="04EBE7B9" w14:textId="77777777" w:rsidR="00C0135E" w:rsidRPr="00F05051" w:rsidRDefault="00C0135E" w:rsidP="00C0135E">
      <w:pPr>
        <w:ind w:firstLine="0"/>
        <w:jc w:val="both"/>
        <w:rPr>
          <w:szCs w:val="28"/>
        </w:rPr>
      </w:pPr>
      <w:proofErr w:type="spellStart"/>
      <w:r w:rsidRPr="00F05051">
        <w:rPr>
          <w:szCs w:val="28"/>
        </w:rPr>
        <w:t>Балахнинского</w:t>
      </w:r>
      <w:proofErr w:type="spellEnd"/>
      <w:r w:rsidRPr="00F05051">
        <w:rPr>
          <w:szCs w:val="28"/>
        </w:rPr>
        <w:t xml:space="preserve"> муниципального округа</w:t>
      </w:r>
      <w:r w:rsidRPr="00F05051">
        <w:rPr>
          <w:szCs w:val="28"/>
        </w:rPr>
        <w:tab/>
        <w:t xml:space="preserve"> </w:t>
      </w:r>
      <w:proofErr w:type="spellStart"/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proofErr w:type="spellEnd"/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69254759" w14:textId="77777777" w:rsidR="00855C9A" w:rsidRDefault="00855C9A" w:rsidP="00A40D66">
      <w:pPr>
        <w:pStyle w:val="11"/>
        <w:spacing w:line="360" w:lineRule="auto"/>
      </w:pPr>
    </w:p>
    <w:p w14:paraId="562F0270" w14:textId="77777777" w:rsidR="00A40D66" w:rsidRDefault="00A40D66" w:rsidP="00A40D66">
      <w:pPr>
        <w:pStyle w:val="11"/>
        <w:spacing w:line="360" w:lineRule="auto"/>
      </w:pPr>
    </w:p>
    <w:p w14:paraId="647D6C1C" w14:textId="77777777" w:rsidR="00A40D66" w:rsidRPr="00C0135E" w:rsidRDefault="00A40D66" w:rsidP="00660768">
      <w:pPr>
        <w:pStyle w:val="11"/>
      </w:pPr>
      <w:r>
        <w:t xml:space="preserve">                                     </w:t>
      </w:r>
      <w:proofErr w:type="spellStart"/>
      <w:r>
        <w:t>А.Н.Галкин</w:t>
      </w:r>
      <w:proofErr w:type="spellEnd"/>
      <w:r>
        <w:t xml:space="preserve">                                                  А.Н. Сидорин</w:t>
      </w:r>
    </w:p>
    <w:sectPr w:rsidR="00A40D66" w:rsidRPr="00C0135E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361E86" w14:textId="77777777" w:rsidR="00AC30C3" w:rsidRDefault="00AC30C3">
      <w:r>
        <w:separator/>
      </w:r>
    </w:p>
  </w:endnote>
  <w:endnote w:type="continuationSeparator" w:id="0">
    <w:p w14:paraId="2A7845BB" w14:textId="77777777" w:rsidR="00AC30C3" w:rsidRDefault="00AC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A95DD1" w14:textId="77777777" w:rsidR="00AC30C3" w:rsidRDefault="00AC30C3">
      <w:r>
        <w:separator/>
      </w:r>
    </w:p>
  </w:footnote>
  <w:footnote w:type="continuationSeparator" w:id="0">
    <w:p w14:paraId="022FAC6B" w14:textId="77777777" w:rsidR="00AC30C3" w:rsidRDefault="00AC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195B2" w14:textId="77777777" w:rsidR="00AC30C3" w:rsidRDefault="00AE1B23">
    <w:pPr>
      <w:pStyle w:val="a4"/>
      <w:jc w:val="center"/>
    </w:pPr>
    <w:r>
      <w:rPr>
        <w:rStyle w:val="ae"/>
      </w:rPr>
      <w:fldChar w:fldCharType="begin"/>
    </w:r>
    <w:r w:rsidR="00AC30C3">
      <w:rPr>
        <w:rStyle w:val="ae"/>
      </w:rPr>
      <w:instrText xml:space="preserve"> PAGE </w:instrText>
    </w:r>
    <w:r>
      <w:rPr>
        <w:rStyle w:val="ae"/>
      </w:rPr>
      <w:fldChar w:fldCharType="separate"/>
    </w:r>
    <w:r w:rsidR="009A6048">
      <w:rPr>
        <w:rStyle w:val="ae"/>
        <w:noProof/>
      </w:rPr>
      <w:t>8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8809C" w14:textId="77777777" w:rsidR="00AC30C3" w:rsidRDefault="00AC30C3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5C0421FD" wp14:editId="2598C4B9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DBABDF6" w14:textId="77777777" w:rsidR="00AC30C3" w:rsidRPr="00660768" w:rsidRDefault="00AC30C3">
    <w:pPr>
      <w:pStyle w:val="af"/>
      <w:rPr>
        <w:noProof w:val="0"/>
        <w:sz w:val="6"/>
        <w:szCs w:val="6"/>
        <w:lang w:val="en-US"/>
      </w:rPr>
    </w:pPr>
  </w:p>
  <w:p w14:paraId="70163F4F" w14:textId="77777777" w:rsidR="00AC30C3" w:rsidRDefault="00AC30C3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2087BBB4" w14:textId="77777777" w:rsidR="00AC30C3" w:rsidRDefault="00AC30C3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1238A190" w14:textId="77777777" w:rsidR="00AC30C3" w:rsidRPr="00C0135E" w:rsidRDefault="00AC30C3" w:rsidP="00660768">
    <w:pPr>
      <w:jc w:val="center"/>
      <w:rPr>
        <w:b/>
        <w:sz w:val="24"/>
        <w:szCs w:val="24"/>
      </w:rPr>
    </w:pPr>
  </w:p>
  <w:p w14:paraId="219ADB7E" w14:textId="77777777" w:rsidR="00AC30C3" w:rsidRPr="00E71831" w:rsidRDefault="00AC30C3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4CE343DE" w14:textId="77777777" w:rsidR="00AC30C3" w:rsidRPr="00660768" w:rsidRDefault="00AC30C3">
    <w:pPr>
      <w:pStyle w:val="af"/>
      <w:rPr>
        <w:szCs w:val="28"/>
        <w:lang w:val="en-US"/>
      </w:rPr>
    </w:pPr>
  </w:p>
  <w:p w14:paraId="45AF8659" w14:textId="77777777" w:rsidR="00AC30C3" w:rsidRDefault="00AC30C3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79C1D0FB" w14:textId="77777777" w:rsidR="00AC30C3" w:rsidRPr="00660768" w:rsidRDefault="00AC30C3" w:rsidP="00660768">
    <w:pPr>
      <w:pStyle w:val="af"/>
      <w:jc w:val="left"/>
      <w:rPr>
        <w:b w:val="0"/>
        <w:sz w:val="24"/>
        <w:lang w:val="en-US"/>
      </w:rPr>
    </w:pPr>
  </w:p>
  <w:p w14:paraId="1B7B266C" w14:textId="77777777" w:rsidR="00AC30C3" w:rsidRPr="00660768" w:rsidRDefault="00AC30C3" w:rsidP="00660768">
    <w:pPr>
      <w:rPr>
        <w:sz w:val="24"/>
        <w:szCs w:val="24"/>
      </w:rPr>
    </w:pPr>
  </w:p>
  <w:p w14:paraId="5E7DACD0" w14:textId="77777777" w:rsidR="00AC30C3" w:rsidRPr="00660768" w:rsidRDefault="00AC30C3">
    <w:pPr>
      <w:rPr>
        <w:sz w:val="24"/>
        <w:szCs w:val="24"/>
      </w:rPr>
    </w:pPr>
  </w:p>
  <w:p w14:paraId="165B8E84" w14:textId="77777777" w:rsidR="00AC30C3" w:rsidRPr="00660768" w:rsidRDefault="00AC30C3">
    <w:pPr>
      <w:rPr>
        <w:sz w:val="24"/>
        <w:szCs w:val="24"/>
      </w:rPr>
    </w:pPr>
  </w:p>
  <w:p w14:paraId="51772775" w14:textId="77777777" w:rsidR="00AC30C3" w:rsidRPr="00660768" w:rsidRDefault="00AC30C3">
    <w:pPr>
      <w:rPr>
        <w:sz w:val="24"/>
        <w:szCs w:val="24"/>
      </w:rPr>
    </w:pPr>
  </w:p>
  <w:p w14:paraId="6331949C" w14:textId="77777777" w:rsidR="00AC30C3" w:rsidRPr="00660768" w:rsidRDefault="00AC30C3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17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0C42"/>
    <w:rsid w:val="00000F20"/>
    <w:rsid w:val="0000614F"/>
    <w:rsid w:val="0000667A"/>
    <w:rsid w:val="000118B9"/>
    <w:rsid w:val="00023DDA"/>
    <w:rsid w:val="000245E5"/>
    <w:rsid w:val="0002641D"/>
    <w:rsid w:val="0003404E"/>
    <w:rsid w:val="00044538"/>
    <w:rsid w:val="000465D9"/>
    <w:rsid w:val="000540A0"/>
    <w:rsid w:val="00060FA1"/>
    <w:rsid w:val="00062C52"/>
    <w:rsid w:val="0006358C"/>
    <w:rsid w:val="00064DB1"/>
    <w:rsid w:val="00067D21"/>
    <w:rsid w:val="000730B0"/>
    <w:rsid w:val="00075936"/>
    <w:rsid w:val="00077A55"/>
    <w:rsid w:val="00082651"/>
    <w:rsid w:val="000909FE"/>
    <w:rsid w:val="00091031"/>
    <w:rsid w:val="00091319"/>
    <w:rsid w:val="000A1208"/>
    <w:rsid w:val="000A40FD"/>
    <w:rsid w:val="000A6606"/>
    <w:rsid w:val="000A7D83"/>
    <w:rsid w:val="000B21C9"/>
    <w:rsid w:val="000C4D91"/>
    <w:rsid w:val="000D0661"/>
    <w:rsid w:val="000D2F83"/>
    <w:rsid w:val="000D4043"/>
    <w:rsid w:val="000E5CD8"/>
    <w:rsid w:val="000F2695"/>
    <w:rsid w:val="000F65AB"/>
    <w:rsid w:val="000F65F9"/>
    <w:rsid w:val="0010482C"/>
    <w:rsid w:val="001073BD"/>
    <w:rsid w:val="00112C81"/>
    <w:rsid w:val="00120603"/>
    <w:rsid w:val="00121F2A"/>
    <w:rsid w:val="00126E95"/>
    <w:rsid w:val="001279B3"/>
    <w:rsid w:val="001305FD"/>
    <w:rsid w:val="00134FC3"/>
    <w:rsid w:val="00137CA8"/>
    <w:rsid w:val="0014155F"/>
    <w:rsid w:val="001441E9"/>
    <w:rsid w:val="0014620F"/>
    <w:rsid w:val="00146FC1"/>
    <w:rsid w:val="00154520"/>
    <w:rsid w:val="001616F0"/>
    <w:rsid w:val="00172CF6"/>
    <w:rsid w:val="0017512F"/>
    <w:rsid w:val="001778C5"/>
    <w:rsid w:val="0018163E"/>
    <w:rsid w:val="00182CA8"/>
    <w:rsid w:val="00185971"/>
    <w:rsid w:val="001861C8"/>
    <w:rsid w:val="00187933"/>
    <w:rsid w:val="00193642"/>
    <w:rsid w:val="0019441D"/>
    <w:rsid w:val="00196D8A"/>
    <w:rsid w:val="001B09EE"/>
    <w:rsid w:val="001B1F4B"/>
    <w:rsid w:val="001B5AC4"/>
    <w:rsid w:val="001C5FCA"/>
    <w:rsid w:val="001C7170"/>
    <w:rsid w:val="001D0969"/>
    <w:rsid w:val="001D1A7B"/>
    <w:rsid w:val="001D7D10"/>
    <w:rsid w:val="001E7EF9"/>
    <w:rsid w:val="001F4521"/>
    <w:rsid w:val="001F4C6C"/>
    <w:rsid w:val="00200586"/>
    <w:rsid w:val="002014DC"/>
    <w:rsid w:val="00203AF8"/>
    <w:rsid w:val="002103DA"/>
    <w:rsid w:val="0021467F"/>
    <w:rsid w:val="0021519F"/>
    <w:rsid w:val="00221324"/>
    <w:rsid w:val="0022300D"/>
    <w:rsid w:val="00234B60"/>
    <w:rsid w:val="002361A3"/>
    <w:rsid w:val="00237F94"/>
    <w:rsid w:val="00242067"/>
    <w:rsid w:val="00246AC4"/>
    <w:rsid w:val="0026324C"/>
    <w:rsid w:val="002734EE"/>
    <w:rsid w:val="00273718"/>
    <w:rsid w:val="002807AE"/>
    <w:rsid w:val="00285B3F"/>
    <w:rsid w:val="0028651F"/>
    <w:rsid w:val="0029564C"/>
    <w:rsid w:val="002966B0"/>
    <w:rsid w:val="00297FB3"/>
    <w:rsid w:val="002A1C25"/>
    <w:rsid w:val="002A357E"/>
    <w:rsid w:val="002A65D0"/>
    <w:rsid w:val="002B7215"/>
    <w:rsid w:val="002C1D05"/>
    <w:rsid w:val="002C21B0"/>
    <w:rsid w:val="002C5FBA"/>
    <w:rsid w:val="002D03FB"/>
    <w:rsid w:val="002D2DA6"/>
    <w:rsid w:val="002D5801"/>
    <w:rsid w:val="002D7AAD"/>
    <w:rsid w:val="002E2D0D"/>
    <w:rsid w:val="002F1813"/>
    <w:rsid w:val="002F1F68"/>
    <w:rsid w:val="0030716F"/>
    <w:rsid w:val="0031127A"/>
    <w:rsid w:val="00312FF6"/>
    <w:rsid w:val="00315BB3"/>
    <w:rsid w:val="00316AA1"/>
    <w:rsid w:val="00323C22"/>
    <w:rsid w:val="00331488"/>
    <w:rsid w:val="00332005"/>
    <w:rsid w:val="003324F5"/>
    <w:rsid w:val="00334DE5"/>
    <w:rsid w:val="00335237"/>
    <w:rsid w:val="00336B3C"/>
    <w:rsid w:val="003472EE"/>
    <w:rsid w:val="003479E7"/>
    <w:rsid w:val="00350FA2"/>
    <w:rsid w:val="00352D3A"/>
    <w:rsid w:val="00355BD8"/>
    <w:rsid w:val="0035618B"/>
    <w:rsid w:val="00360BB2"/>
    <w:rsid w:val="00362216"/>
    <w:rsid w:val="0036365B"/>
    <w:rsid w:val="003669A4"/>
    <w:rsid w:val="0037135A"/>
    <w:rsid w:val="00377FDF"/>
    <w:rsid w:val="003907E1"/>
    <w:rsid w:val="00390E9F"/>
    <w:rsid w:val="003912FC"/>
    <w:rsid w:val="00392D8B"/>
    <w:rsid w:val="003945D9"/>
    <w:rsid w:val="003A3E20"/>
    <w:rsid w:val="003B05A8"/>
    <w:rsid w:val="003B1405"/>
    <w:rsid w:val="003B6EBF"/>
    <w:rsid w:val="003C0740"/>
    <w:rsid w:val="003C15C8"/>
    <w:rsid w:val="003C4859"/>
    <w:rsid w:val="003D7FA4"/>
    <w:rsid w:val="003E78BE"/>
    <w:rsid w:val="003F13D5"/>
    <w:rsid w:val="003F6F55"/>
    <w:rsid w:val="00401347"/>
    <w:rsid w:val="004034B6"/>
    <w:rsid w:val="004077D8"/>
    <w:rsid w:val="00410837"/>
    <w:rsid w:val="004167E4"/>
    <w:rsid w:val="00422D97"/>
    <w:rsid w:val="0042421D"/>
    <w:rsid w:val="00425934"/>
    <w:rsid w:val="00440E11"/>
    <w:rsid w:val="00443EEF"/>
    <w:rsid w:val="00444B33"/>
    <w:rsid w:val="00447781"/>
    <w:rsid w:val="004554EC"/>
    <w:rsid w:val="00457769"/>
    <w:rsid w:val="00460331"/>
    <w:rsid w:val="00462782"/>
    <w:rsid w:val="00471DFA"/>
    <w:rsid w:val="00475283"/>
    <w:rsid w:val="00475A9A"/>
    <w:rsid w:val="00480AF5"/>
    <w:rsid w:val="00484623"/>
    <w:rsid w:val="004930B7"/>
    <w:rsid w:val="004A26EC"/>
    <w:rsid w:val="004A3AC1"/>
    <w:rsid w:val="004A55AF"/>
    <w:rsid w:val="004A603B"/>
    <w:rsid w:val="004A7A6B"/>
    <w:rsid w:val="004B0819"/>
    <w:rsid w:val="004B6365"/>
    <w:rsid w:val="004C08F3"/>
    <w:rsid w:val="004C1652"/>
    <w:rsid w:val="004C39B0"/>
    <w:rsid w:val="004C53CA"/>
    <w:rsid w:val="004C6116"/>
    <w:rsid w:val="004C7CE8"/>
    <w:rsid w:val="004D0E8F"/>
    <w:rsid w:val="004D2201"/>
    <w:rsid w:val="004D3185"/>
    <w:rsid w:val="004D4C4E"/>
    <w:rsid w:val="004E09FA"/>
    <w:rsid w:val="004E1171"/>
    <w:rsid w:val="004E3979"/>
    <w:rsid w:val="004F0AD1"/>
    <w:rsid w:val="004F0D03"/>
    <w:rsid w:val="004F532D"/>
    <w:rsid w:val="0051138F"/>
    <w:rsid w:val="005208A5"/>
    <w:rsid w:val="005229DA"/>
    <w:rsid w:val="0052548D"/>
    <w:rsid w:val="005273EC"/>
    <w:rsid w:val="00530662"/>
    <w:rsid w:val="00536F3B"/>
    <w:rsid w:val="0054131A"/>
    <w:rsid w:val="00541A5C"/>
    <w:rsid w:val="00542BE2"/>
    <w:rsid w:val="005562F1"/>
    <w:rsid w:val="00557ABC"/>
    <w:rsid w:val="005610FD"/>
    <w:rsid w:val="00562FB6"/>
    <w:rsid w:val="0056530F"/>
    <w:rsid w:val="00565CF1"/>
    <w:rsid w:val="00566817"/>
    <w:rsid w:val="00570D8B"/>
    <w:rsid w:val="00574EAB"/>
    <w:rsid w:val="005754AE"/>
    <w:rsid w:val="005772E2"/>
    <w:rsid w:val="00582735"/>
    <w:rsid w:val="00582CC3"/>
    <w:rsid w:val="00586717"/>
    <w:rsid w:val="00590C18"/>
    <w:rsid w:val="00592977"/>
    <w:rsid w:val="005964B9"/>
    <w:rsid w:val="005971FC"/>
    <w:rsid w:val="005A5580"/>
    <w:rsid w:val="005B3863"/>
    <w:rsid w:val="005B6DC5"/>
    <w:rsid w:val="005B79F5"/>
    <w:rsid w:val="005C2064"/>
    <w:rsid w:val="005C7E7B"/>
    <w:rsid w:val="005D2381"/>
    <w:rsid w:val="005D5C09"/>
    <w:rsid w:val="005E0C0C"/>
    <w:rsid w:val="005E4980"/>
    <w:rsid w:val="005F42A7"/>
    <w:rsid w:val="00601909"/>
    <w:rsid w:val="00601B74"/>
    <w:rsid w:val="00602033"/>
    <w:rsid w:val="00605331"/>
    <w:rsid w:val="00605C4B"/>
    <w:rsid w:val="00611DB3"/>
    <w:rsid w:val="006131BF"/>
    <w:rsid w:val="00614432"/>
    <w:rsid w:val="0061743D"/>
    <w:rsid w:val="0061762F"/>
    <w:rsid w:val="00620975"/>
    <w:rsid w:val="0062311B"/>
    <w:rsid w:val="0062320A"/>
    <w:rsid w:val="00630F4D"/>
    <w:rsid w:val="00631628"/>
    <w:rsid w:val="00634093"/>
    <w:rsid w:val="0065691B"/>
    <w:rsid w:val="00660768"/>
    <w:rsid w:val="00661240"/>
    <w:rsid w:val="0066315E"/>
    <w:rsid w:val="00663E87"/>
    <w:rsid w:val="006654A5"/>
    <w:rsid w:val="00666DD3"/>
    <w:rsid w:val="00685DF7"/>
    <w:rsid w:val="00686634"/>
    <w:rsid w:val="00690CCF"/>
    <w:rsid w:val="00694129"/>
    <w:rsid w:val="006972E6"/>
    <w:rsid w:val="006A23A7"/>
    <w:rsid w:val="006B4FDC"/>
    <w:rsid w:val="006B66DA"/>
    <w:rsid w:val="006C17C0"/>
    <w:rsid w:val="006C4587"/>
    <w:rsid w:val="006E4C22"/>
    <w:rsid w:val="006E676D"/>
    <w:rsid w:val="006F0C42"/>
    <w:rsid w:val="006F2754"/>
    <w:rsid w:val="006F2E52"/>
    <w:rsid w:val="006F698F"/>
    <w:rsid w:val="00703D79"/>
    <w:rsid w:val="00710078"/>
    <w:rsid w:val="00712BA9"/>
    <w:rsid w:val="0071363A"/>
    <w:rsid w:val="007165CB"/>
    <w:rsid w:val="00725169"/>
    <w:rsid w:val="0073172C"/>
    <w:rsid w:val="007333CC"/>
    <w:rsid w:val="00741EE7"/>
    <w:rsid w:val="007420CD"/>
    <w:rsid w:val="00743207"/>
    <w:rsid w:val="00750D90"/>
    <w:rsid w:val="00752127"/>
    <w:rsid w:val="007631BC"/>
    <w:rsid w:val="00763921"/>
    <w:rsid w:val="00766EC5"/>
    <w:rsid w:val="00771F51"/>
    <w:rsid w:val="00773AE6"/>
    <w:rsid w:val="007825AD"/>
    <w:rsid w:val="0078266C"/>
    <w:rsid w:val="007836D6"/>
    <w:rsid w:val="0078688A"/>
    <w:rsid w:val="00787640"/>
    <w:rsid w:val="007909CD"/>
    <w:rsid w:val="00790F08"/>
    <w:rsid w:val="00797FD3"/>
    <w:rsid w:val="007A1E6F"/>
    <w:rsid w:val="007A28D2"/>
    <w:rsid w:val="007B7B53"/>
    <w:rsid w:val="007C2D1B"/>
    <w:rsid w:val="007C5E27"/>
    <w:rsid w:val="007D18A8"/>
    <w:rsid w:val="007D420F"/>
    <w:rsid w:val="007D5955"/>
    <w:rsid w:val="007D673B"/>
    <w:rsid w:val="007E092F"/>
    <w:rsid w:val="007E3740"/>
    <w:rsid w:val="007E6A7E"/>
    <w:rsid w:val="007F2807"/>
    <w:rsid w:val="007F460A"/>
    <w:rsid w:val="007F4D0E"/>
    <w:rsid w:val="007F57F7"/>
    <w:rsid w:val="00810716"/>
    <w:rsid w:val="008112AF"/>
    <w:rsid w:val="00812E96"/>
    <w:rsid w:val="00814DB8"/>
    <w:rsid w:val="00814F4D"/>
    <w:rsid w:val="00816370"/>
    <w:rsid w:val="0081745B"/>
    <w:rsid w:val="00820B78"/>
    <w:rsid w:val="0082261E"/>
    <w:rsid w:val="0082438F"/>
    <w:rsid w:val="00824EEE"/>
    <w:rsid w:val="008251A5"/>
    <w:rsid w:val="00832D77"/>
    <w:rsid w:val="00833F4B"/>
    <w:rsid w:val="0083797B"/>
    <w:rsid w:val="008471FC"/>
    <w:rsid w:val="008519F6"/>
    <w:rsid w:val="008525FC"/>
    <w:rsid w:val="00855491"/>
    <w:rsid w:val="00855B59"/>
    <w:rsid w:val="00855C9A"/>
    <w:rsid w:val="008571EE"/>
    <w:rsid w:val="00857CAD"/>
    <w:rsid w:val="008642D3"/>
    <w:rsid w:val="00872605"/>
    <w:rsid w:val="00875A5E"/>
    <w:rsid w:val="00875AFF"/>
    <w:rsid w:val="00876220"/>
    <w:rsid w:val="00880FCB"/>
    <w:rsid w:val="00887341"/>
    <w:rsid w:val="008960AF"/>
    <w:rsid w:val="00896209"/>
    <w:rsid w:val="008A0CB2"/>
    <w:rsid w:val="008C25C1"/>
    <w:rsid w:val="008C5F02"/>
    <w:rsid w:val="008C746A"/>
    <w:rsid w:val="008C7F25"/>
    <w:rsid w:val="008D391E"/>
    <w:rsid w:val="008D521C"/>
    <w:rsid w:val="008E0F04"/>
    <w:rsid w:val="008E7269"/>
    <w:rsid w:val="008E74ED"/>
    <w:rsid w:val="008F01CB"/>
    <w:rsid w:val="008F3BB8"/>
    <w:rsid w:val="008F4A46"/>
    <w:rsid w:val="008F67C4"/>
    <w:rsid w:val="008F7CDE"/>
    <w:rsid w:val="00901D57"/>
    <w:rsid w:val="00903C87"/>
    <w:rsid w:val="00903DE4"/>
    <w:rsid w:val="00913ACC"/>
    <w:rsid w:val="00916820"/>
    <w:rsid w:val="009202DA"/>
    <w:rsid w:val="00921C57"/>
    <w:rsid w:val="009245F5"/>
    <w:rsid w:val="00926E61"/>
    <w:rsid w:val="009275D6"/>
    <w:rsid w:val="0093480F"/>
    <w:rsid w:val="00935FAE"/>
    <w:rsid w:val="00942226"/>
    <w:rsid w:val="0094222D"/>
    <w:rsid w:val="00954F78"/>
    <w:rsid w:val="009613E1"/>
    <w:rsid w:val="009709D1"/>
    <w:rsid w:val="00977DF8"/>
    <w:rsid w:val="00985FCB"/>
    <w:rsid w:val="0099154C"/>
    <w:rsid w:val="00992277"/>
    <w:rsid w:val="00995125"/>
    <w:rsid w:val="009955BB"/>
    <w:rsid w:val="009962E7"/>
    <w:rsid w:val="009A5F90"/>
    <w:rsid w:val="009A6048"/>
    <w:rsid w:val="009B1C79"/>
    <w:rsid w:val="009B33B8"/>
    <w:rsid w:val="009B6088"/>
    <w:rsid w:val="009B65A8"/>
    <w:rsid w:val="009C02A4"/>
    <w:rsid w:val="009C4ADA"/>
    <w:rsid w:val="009C5506"/>
    <w:rsid w:val="009C56C7"/>
    <w:rsid w:val="009C59C2"/>
    <w:rsid w:val="009D217B"/>
    <w:rsid w:val="009D41B9"/>
    <w:rsid w:val="009D74C2"/>
    <w:rsid w:val="009E01FE"/>
    <w:rsid w:val="009E0883"/>
    <w:rsid w:val="009E2422"/>
    <w:rsid w:val="009E7A28"/>
    <w:rsid w:val="009E7EE7"/>
    <w:rsid w:val="009F44B5"/>
    <w:rsid w:val="009F4F93"/>
    <w:rsid w:val="00A010A0"/>
    <w:rsid w:val="00A0299A"/>
    <w:rsid w:val="00A05587"/>
    <w:rsid w:val="00A11367"/>
    <w:rsid w:val="00A113A6"/>
    <w:rsid w:val="00A11C1D"/>
    <w:rsid w:val="00A11EB2"/>
    <w:rsid w:val="00A14B33"/>
    <w:rsid w:val="00A1582A"/>
    <w:rsid w:val="00A25540"/>
    <w:rsid w:val="00A257DA"/>
    <w:rsid w:val="00A34F91"/>
    <w:rsid w:val="00A35347"/>
    <w:rsid w:val="00A378A0"/>
    <w:rsid w:val="00A40D66"/>
    <w:rsid w:val="00A447FF"/>
    <w:rsid w:val="00A54A67"/>
    <w:rsid w:val="00A5512F"/>
    <w:rsid w:val="00A65799"/>
    <w:rsid w:val="00A66ABD"/>
    <w:rsid w:val="00A7124B"/>
    <w:rsid w:val="00A71F10"/>
    <w:rsid w:val="00A729D5"/>
    <w:rsid w:val="00A72AD8"/>
    <w:rsid w:val="00A86B24"/>
    <w:rsid w:val="00A9176D"/>
    <w:rsid w:val="00A94BAB"/>
    <w:rsid w:val="00AA0D0D"/>
    <w:rsid w:val="00AA22BF"/>
    <w:rsid w:val="00AA59B1"/>
    <w:rsid w:val="00AB2228"/>
    <w:rsid w:val="00AB2D89"/>
    <w:rsid w:val="00AB48AB"/>
    <w:rsid w:val="00AB75DB"/>
    <w:rsid w:val="00AC2BD2"/>
    <w:rsid w:val="00AC30C3"/>
    <w:rsid w:val="00AC6B98"/>
    <w:rsid w:val="00AD1141"/>
    <w:rsid w:val="00AD59E1"/>
    <w:rsid w:val="00AD61FF"/>
    <w:rsid w:val="00AE1A10"/>
    <w:rsid w:val="00AE1B23"/>
    <w:rsid w:val="00AE3752"/>
    <w:rsid w:val="00B04C36"/>
    <w:rsid w:val="00B06BC0"/>
    <w:rsid w:val="00B070F4"/>
    <w:rsid w:val="00B11881"/>
    <w:rsid w:val="00B1543B"/>
    <w:rsid w:val="00B16A82"/>
    <w:rsid w:val="00B16D91"/>
    <w:rsid w:val="00B31F84"/>
    <w:rsid w:val="00B5061C"/>
    <w:rsid w:val="00B54A61"/>
    <w:rsid w:val="00B63D43"/>
    <w:rsid w:val="00B64361"/>
    <w:rsid w:val="00B72D2B"/>
    <w:rsid w:val="00B76345"/>
    <w:rsid w:val="00B84FD6"/>
    <w:rsid w:val="00B86518"/>
    <w:rsid w:val="00B90083"/>
    <w:rsid w:val="00B9121F"/>
    <w:rsid w:val="00B919A4"/>
    <w:rsid w:val="00B94320"/>
    <w:rsid w:val="00BA0C52"/>
    <w:rsid w:val="00BA218A"/>
    <w:rsid w:val="00BA233F"/>
    <w:rsid w:val="00BA7778"/>
    <w:rsid w:val="00BC1B10"/>
    <w:rsid w:val="00BC233D"/>
    <w:rsid w:val="00BC6870"/>
    <w:rsid w:val="00BC7CE4"/>
    <w:rsid w:val="00BD744C"/>
    <w:rsid w:val="00BE37BA"/>
    <w:rsid w:val="00BE3FC1"/>
    <w:rsid w:val="00BF0261"/>
    <w:rsid w:val="00BF1780"/>
    <w:rsid w:val="00C0135E"/>
    <w:rsid w:val="00C042A4"/>
    <w:rsid w:val="00C04B34"/>
    <w:rsid w:val="00C0684E"/>
    <w:rsid w:val="00C073C1"/>
    <w:rsid w:val="00C07504"/>
    <w:rsid w:val="00C23782"/>
    <w:rsid w:val="00C27976"/>
    <w:rsid w:val="00C31FE8"/>
    <w:rsid w:val="00C367D6"/>
    <w:rsid w:val="00C44417"/>
    <w:rsid w:val="00C52A68"/>
    <w:rsid w:val="00C64E7C"/>
    <w:rsid w:val="00C7257E"/>
    <w:rsid w:val="00C80F72"/>
    <w:rsid w:val="00C81211"/>
    <w:rsid w:val="00C87130"/>
    <w:rsid w:val="00C87303"/>
    <w:rsid w:val="00C873B6"/>
    <w:rsid w:val="00CB3EC4"/>
    <w:rsid w:val="00CB5EEB"/>
    <w:rsid w:val="00CB7846"/>
    <w:rsid w:val="00CB7AC7"/>
    <w:rsid w:val="00CC2178"/>
    <w:rsid w:val="00CC4C63"/>
    <w:rsid w:val="00CD2EB6"/>
    <w:rsid w:val="00CD2FCB"/>
    <w:rsid w:val="00CD34CE"/>
    <w:rsid w:val="00CE2F43"/>
    <w:rsid w:val="00CE7E55"/>
    <w:rsid w:val="00CF248A"/>
    <w:rsid w:val="00CF3B85"/>
    <w:rsid w:val="00D01388"/>
    <w:rsid w:val="00D03032"/>
    <w:rsid w:val="00D05336"/>
    <w:rsid w:val="00D06B4E"/>
    <w:rsid w:val="00D07296"/>
    <w:rsid w:val="00D11BB0"/>
    <w:rsid w:val="00D12E73"/>
    <w:rsid w:val="00D15D1E"/>
    <w:rsid w:val="00D16A08"/>
    <w:rsid w:val="00D17B21"/>
    <w:rsid w:val="00D20A7C"/>
    <w:rsid w:val="00D21A69"/>
    <w:rsid w:val="00D30783"/>
    <w:rsid w:val="00D34CC4"/>
    <w:rsid w:val="00D40F1F"/>
    <w:rsid w:val="00D46582"/>
    <w:rsid w:val="00D50407"/>
    <w:rsid w:val="00D575E3"/>
    <w:rsid w:val="00D61F21"/>
    <w:rsid w:val="00D66725"/>
    <w:rsid w:val="00D67971"/>
    <w:rsid w:val="00D67DCA"/>
    <w:rsid w:val="00D824F1"/>
    <w:rsid w:val="00D83BDE"/>
    <w:rsid w:val="00D86C0B"/>
    <w:rsid w:val="00D93F7B"/>
    <w:rsid w:val="00D96A2E"/>
    <w:rsid w:val="00D97D7E"/>
    <w:rsid w:val="00DA42F0"/>
    <w:rsid w:val="00DA4E67"/>
    <w:rsid w:val="00DA6A0F"/>
    <w:rsid w:val="00DB6E39"/>
    <w:rsid w:val="00DB735E"/>
    <w:rsid w:val="00DC0D5E"/>
    <w:rsid w:val="00DC0DBA"/>
    <w:rsid w:val="00DC2930"/>
    <w:rsid w:val="00DC5D03"/>
    <w:rsid w:val="00DE2B69"/>
    <w:rsid w:val="00DE3AD9"/>
    <w:rsid w:val="00DE6A26"/>
    <w:rsid w:val="00DF0DFB"/>
    <w:rsid w:val="00DF16F6"/>
    <w:rsid w:val="00E00280"/>
    <w:rsid w:val="00E00F1C"/>
    <w:rsid w:val="00E011AE"/>
    <w:rsid w:val="00E03EBB"/>
    <w:rsid w:val="00E04025"/>
    <w:rsid w:val="00E07156"/>
    <w:rsid w:val="00E11DDC"/>
    <w:rsid w:val="00E1215C"/>
    <w:rsid w:val="00E14F52"/>
    <w:rsid w:val="00E208CC"/>
    <w:rsid w:val="00E20B62"/>
    <w:rsid w:val="00E24C96"/>
    <w:rsid w:val="00E27B28"/>
    <w:rsid w:val="00E36C3C"/>
    <w:rsid w:val="00E41370"/>
    <w:rsid w:val="00E418E8"/>
    <w:rsid w:val="00E44760"/>
    <w:rsid w:val="00E47B3E"/>
    <w:rsid w:val="00E519D3"/>
    <w:rsid w:val="00E52C5C"/>
    <w:rsid w:val="00E54C12"/>
    <w:rsid w:val="00E57AEB"/>
    <w:rsid w:val="00E6459C"/>
    <w:rsid w:val="00E67BFE"/>
    <w:rsid w:val="00E705AE"/>
    <w:rsid w:val="00E71831"/>
    <w:rsid w:val="00E7508E"/>
    <w:rsid w:val="00E77738"/>
    <w:rsid w:val="00E779CE"/>
    <w:rsid w:val="00E80BE8"/>
    <w:rsid w:val="00E81FB0"/>
    <w:rsid w:val="00E83232"/>
    <w:rsid w:val="00E95CB3"/>
    <w:rsid w:val="00EA6885"/>
    <w:rsid w:val="00EB52B6"/>
    <w:rsid w:val="00EC05F3"/>
    <w:rsid w:val="00EC0D4B"/>
    <w:rsid w:val="00EC20A3"/>
    <w:rsid w:val="00EC4579"/>
    <w:rsid w:val="00EC491D"/>
    <w:rsid w:val="00EC64B9"/>
    <w:rsid w:val="00EC6513"/>
    <w:rsid w:val="00ED70FC"/>
    <w:rsid w:val="00EE011E"/>
    <w:rsid w:val="00EE23BB"/>
    <w:rsid w:val="00EE3251"/>
    <w:rsid w:val="00EE3BF0"/>
    <w:rsid w:val="00EE67E0"/>
    <w:rsid w:val="00EF401F"/>
    <w:rsid w:val="00F01B85"/>
    <w:rsid w:val="00F021FC"/>
    <w:rsid w:val="00F069FF"/>
    <w:rsid w:val="00F133E3"/>
    <w:rsid w:val="00F165D6"/>
    <w:rsid w:val="00F17266"/>
    <w:rsid w:val="00F21A40"/>
    <w:rsid w:val="00F26089"/>
    <w:rsid w:val="00F30444"/>
    <w:rsid w:val="00F35049"/>
    <w:rsid w:val="00F3575C"/>
    <w:rsid w:val="00F44544"/>
    <w:rsid w:val="00F52F8B"/>
    <w:rsid w:val="00F54EFD"/>
    <w:rsid w:val="00F55430"/>
    <w:rsid w:val="00F6685B"/>
    <w:rsid w:val="00F66B4C"/>
    <w:rsid w:val="00F74505"/>
    <w:rsid w:val="00F7644F"/>
    <w:rsid w:val="00F83763"/>
    <w:rsid w:val="00F841AE"/>
    <w:rsid w:val="00F85B42"/>
    <w:rsid w:val="00F94EBE"/>
    <w:rsid w:val="00FA0FF7"/>
    <w:rsid w:val="00FA215D"/>
    <w:rsid w:val="00FA28A4"/>
    <w:rsid w:val="00FA7AE5"/>
    <w:rsid w:val="00FB310E"/>
    <w:rsid w:val="00FB3153"/>
    <w:rsid w:val="00FB7634"/>
    <w:rsid w:val="00FC0FE6"/>
    <w:rsid w:val="00FC38A7"/>
    <w:rsid w:val="00FC4558"/>
    <w:rsid w:val="00FC5709"/>
    <w:rsid w:val="00FC62E2"/>
    <w:rsid w:val="00FC66CE"/>
    <w:rsid w:val="00FD03FA"/>
    <w:rsid w:val="00FD14BC"/>
    <w:rsid w:val="00FD6D33"/>
    <w:rsid w:val="00FD6FFF"/>
    <w:rsid w:val="00FF09A3"/>
    <w:rsid w:val="00FF56F7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1"/>
    <o:shapelayout v:ext="edit">
      <o:idmap v:ext="edit" data="1"/>
    </o:shapelayout>
  </w:shapeDefaults>
  <w:decimalSymbol w:val=","/>
  <w:listSeparator w:val=";"/>
  <w14:docId w14:val="04E58FD5"/>
  <w15:docId w15:val="{278100E4-2C34-417A-9081-4DE9D2396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uiPriority w:val="99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3.4\templdoc$\Templates\&#1056;&#1077;&#1096;&#1077;&#1085;&#1080;&#1077;%20&#1057;&#1086;&#1074;&#1077;&#1090;&#1072;%20&#1076;&#1077;&#1087;&#1091;&#1090;&#1072;&#1090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B9E66-63CF-448E-ACE1-84A368740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Совета депутатов</Template>
  <TotalTime>2</TotalTime>
  <Pages>9</Pages>
  <Words>2820</Words>
  <Characters>16080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18863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Наталья Ю. Голованова</cp:lastModifiedBy>
  <cp:revision>8</cp:revision>
  <cp:lastPrinted>2021-11-15T08:43:00Z</cp:lastPrinted>
  <dcterms:created xsi:type="dcterms:W3CDTF">2021-11-12T10:07:00Z</dcterms:created>
  <dcterms:modified xsi:type="dcterms:W3CDTF">2021-11-25T11:43:00Z</dcterms:modified>
</cp:coreProperties>
</file>